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4037F" w14:textId="77777777" w:rsidR="00F93D27" w:rsidRPr="00577F48" w:rsidRDefault="00F93D27" w:rsidP="00F93D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6ED4A" w14:textId="77777777" w:rsidR="00F93D27" w:rsidRPr="00577F48" w:rsidRDefault="00F93D27" w:rsidP="0042262C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1A964B0" wp14:editId="3A888F6D">
                <wp:simplePos x="0" y="0"/>
                <wp:positionH relativeFrom="column">
                  <wp:align>center</wp:align>
                </wp:positionH>
                <wp:positionV relativeFrom="margin">
                  <wp:posOffset>3390900</wp:posOffset>
                </wp:positionV>
                <wp:extent cx="6120130" cy="335280"/>
                <wp:effectExtent l="0" t="0" r="0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85ED0" w14:textId="77777777" w:rsidR="00F93D27" w:rsidRPr="00717413" w:rsidRDefault="00F93D27" w:rsidP="00F93D27">
                            <w:pPr>
                              <w:pStyle w:val="aa"/>
                              <w:rPr>
                                <w:sz w:val="36"/>
                                <w:szCs w:val="36"/>
                              </w:rPr>
                            </w:pPr>
                            <w:r w:rsidRPr="00717413">
                              <w:rPr>
                                <w:sz w:val="36"/>
                                <w:szCs w:val="36"/>
                              </w:rPr>
                              <w:t>Техническое задание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64B0" id="Прямоугольник 19" o:spid="_x0000_s1026" style="position:absolute;left:0;text-align:left;margin-left:0;margin-top:267pt;width:481.9pt;height:26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" o:allowincell="f" o:allowoverlap="f" stroked="f">
                <v:textbox inset="0,0,0,0">
                  <w:txbxContent>
                    <w:p w14:paraId="2BF85ED0" w14:textId="77777777" w:rsidR="00F93D27" w:rsidRPr="00717413" w:rsidRDefault="00F93D27" w:rsidP="00F93D27">
                      <w:pPr>
                        <w:pStyle w:val="aa"/>
                        <w:rPr>
                          <w:sz w:val="36"/>
                          <w:szCs w:val="36"/>
                        </w:rPr>
                      </w:pPr>
                      <w:r w:rsidRPr="00717413">
                        <w:rPr>
                          <w:sz w:val="36"/>
                          <w:szCs w:val="36"/>
                        </w:rPr>
                        <w:t>Техническое задание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  <w:r w:rsidRPr="00577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23F31A1F" wp14:editId="403DE2B7">
                <wp:simplePos x="0" y="0"/>
                <wp:positionH relativeFrom="column">
                  <wp:align>center</wp:align>
                </wp:positionH>
                <wp:positionV relativeFrom="margin">
                  <wp:posOffset>4079240</wp:posOffset>
                </wp:positionV>
                <wp:extent cx="6120130" cy="659130"/>
                <wp:effectExtent l="0" t="0" r="0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D813" w14:textId="44168F8F" w:rsidR="0021754C" w:rsidRPr="00A20BE8" w:rsidRDefault="00DE6241" w:rsidP="0021754C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Годовое обслуживание </w:t>
                            </w:r>
                            <w:r w:rsidR="005864A9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ПО </w:t>
                            </w:r>
                            <w:r w:rsidR="00A20BE8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«</w:t>
                            </w:r>
                            <w:r w:rsidR="00577F48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val="en-US" w:eastAsia="ru-RU"/>
                              </w:rPr>
                              <w:t>SANA</w:t>
                            </w:r>
                            <w:r w:rsidR="00577F48" w:rsidRPr="00C4271C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-2015</w:t>
                            </w:r>
                            <w:r w:rsidR="00A20BE8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  <w:r w:rsidR="00C4271C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и свидетельство пользователя</w:t>
                            </w:r>
                            <w:bookmarkStart w:id="0" w:name="_GoBack"/>
                            <w:bookmarkEnd w:id="0"/>
                            <w:r w:rsidR="00C4271C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баз данных</w:t>
                            </w:r>
                          </w:p>
                          <w:p w14:paraId="6BFB12FD" w14:textId="77777777" w:rsidR="00F93D27" w:rsidRPr="00717413" w:rsidRDefault="00F93D27" w:rsidP="00F93D27">
                            <w:pPr>
                              <w:pStyle w:val="a7"/>
                              <w:jc w:val="center"/>
                              <w:rPr>
                                <w:rStyle w:val="a6"/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31A1F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7" type="#_x0000_t202" style="position:absolute;left:0;text-align:left;margin-left:0;margin-top:321.2pt;width:481.9pt;height:51.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" o:allowincell="f" o:allowoverlap="f" stroked="f">
                <v:textbox inset="0,0,0,0">
                  <w:txbxContent>
                    <w:p w14:paraId="2FF1D813" w14:textId="44168F8F" w:rsidR="0021754C" w:rsidRPr="00A20BE8" w:rsidRDefault="00DE6241" w:rsidP="0021754C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  <w:t xml:space="preserve">Годовое обслуживание </w:t>
                      </w:r>
                      <w:r w:rsidR="005864A9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  <w:t xml:space="preserve">ПО </w:t>
                      </w:r>
                      <w:r w:rsidR="00A20BE8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  <w:t>«</w:t>
                      </w:r>
                      <w:r w:rsidR="00577F48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val="en-US" w:eastAsia="ru-RU"/>
                        </w:rPr>
                        <w:t>SANA</w:t>
                      </w:r>
                      <w:r w:rsidR="00577F48" w:rsidRPr="00C4271C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  <w:t>-2015</w:t>
                      </w:r>
                      <w:r w:rsidR="00A20BE8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  <w:t>»</w:t>
                      </w:r>
                      <w:r w:rsidR="00C4271C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  <w:t xml:space="preserve"> и свидетельство пользователя</w:t>
                      </w:r>
                      <w:bookmarkStart w:id="1" w:name="_GoBack"/>
                      <w:bookmarkEnd w:id="1"/>
                      <w:r w:rsidR="00C4271C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  <w:t xml:space="preserve"> баз данных</w:t>
                      </w:r>
                    </w:p>
                    <w:p w14:paraId="6BFB12FD" w14:textId="77777777" w:rsidR="00F93D27" w:rsidRPr="00717413" w:rsidRDefault="00F93D27" w:rsidP="00F93D27">
                      <w:pPr>
                        <w:pStyle w:val="a7"/>
                        <w:jc w:val="center"/>
                        <w:rPr>
                          <w:rStyle w:val="a6"/>
                          <w:rFonts w:ascii="Arial" w:hAnsi="Arial" w:cs="Arial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577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1" layoutInCell="0" allowOverlap="0" wp14:anchorId="212F5CF3" wp14:editId="310DA148">
                <wp:simplePos x="0" y="0"/>
                <wp:positionH relativeFrom="column">
                  <wp:align>center</wp:align>
                </wp:positionH>
                <wp:positionV relativeFrom="margin">
                  <wp:posOffset>3816349</wp:posOffset>
                </wp:positionV>
                <wp:extent cx="5741670" cy="0"/>
                <wp:effectExtent l="0" t="19050" r="1143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A5A67" id="Прямая соединительная линия 2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margin;mso-width-percent:0;mso-height-percent:0;mso-width-relative:page;mso-height-relative:page" from="0,300.5pt" to="452.1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" o:allowincell="f" o:allowoverlap="f" strokeweight="2.5pt">
                <w10:wrap anchory="margin"/>
                <w10:anchorlock/>
              </v:line>
            </w:pict>
          </mc:Fallback>
        </mc:AlternateContent>
      </w:r>
      <w:r w:rsidRPr="00577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0" wp14:anchorId="72F11A2D" wp14:editId="26861414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6120130" cy="350520"/>
                <wp:effectExtent l="0" t="0" r="13970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ABB03" w14:textId="3C873359" w:rsidR="00F93D27" w:rsidRPr="00BA024F" w:rsidRDefault="009F3329" w:rsidP="00BA024F">
                            <w:pPr>
                              <w:pStyle w:val="a9"/>
                              <w:rPr>
                                <w:rFonts w:ascii="Times New Roman" w:hAnsi="Times New Roman"/>
                              </w:rPr>
                            </w:pPr>
                            <w:r w:rsidRPr="00BA024F">
                              <w:rPr>
                                <w:rFonts w:ascii="Times New Roman" w:hAnsi="Times New Roman"/>
                              </w:rPr>
                              <w:t xml:space="preserve">ТОО </w:t>
                            </w:r>
                            <w:r w:rsidR="00F93D27" w:rsidRPr="00BA024F">
                              <w:rPr>
                                <w:rFonts w:ascii="Times New Roman" w:hAnsi="Times New Roman"/>
                              </w:rPr>
                              <w:t>«Согринская ТЭЦ»</w:t>
                            </w:r>
                          </w:p>
                          <w:p w14:paraId="77052D77" w14:textId="77777777" w:rsidR="00F93D27" w:rsidRPr="00BA024F" w:rsidRDefault="00F93D27" w:rsidP="00BA024F">
                            <w:pPr>
                              <w:pStyle w:val="a9"/>
                              <w:rPr>
                                <w:rFonts w:ascii="Times New Roman" w:hAnsi="Times New Roman"/>
                              </w:rPr>
                            </w:pPr>
                            <w:r w:rsidRPr="00BA024F">
                              <w:rPr>
                                <w:rFonts w:ascii="Times New Roman" w:hAnsi="Times New Roman"/>
                              </w:rPr>
                              <w:t>г. Усть-Каменогорск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11A2D" id="Прямоугольник 22" o:spid="_x0000_s1028" style="position:absolute;left:0;text-align:left;margin-left:0;margin-top:0;width:481.9pt;height:27.6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" o:allowincell="f" o:allowoverlap="f" filled="f" stroked="f">
                <v:textbox style="mso-fit-shape-to-text:t" inset="0,0,0,0">
                  <w:txbxContent>
                    <w:p w14:paraId="1C9ABB03" w14:textId="3C873359" w:rsidR="00F93D27" w:rsidRPr="00BA024F" w:rsidRDefault="009F3329" w:rsidP="00BA024F">
                      <w:pPr>
                        <w:pStyle w:val="a9"/>
                        <w:rPr>
                          <w:rFonts w:ascii="Times New Roman" w:hAnsi="Times New Roman"/>
                        </w:rPr>
                      </w:pPr>
                      <w:r w:rsidRPr="00BA024F">
                        <w:rPr>
                          <w:rFonts w:ascii="Times New Roman" w:hAnsi="Times New Roman"/>
                        </w:rPr>
                        <w:t xml:space="preserve">ТОО </w:t>
                      </w:r>
                      <w:r w:rsidR="00F93D27" w:rsidRPr="00BA024F">
                        <w:rPr>
                          <w:rFonts w:ascii="Times New Roman" w:hAnsi="Times New Roman"/>
                        </w:rPr>
                        <w:t>«Согринская ТЭЦ»</w:t>
                      </w:r>
                    </w:p>
                    <w:p w14:paraId="77052D77" w14:textId="77777777" w:rsidR="00F93D27" w:rsidRPr="00BA024F" w:rsidRDefault="00F93D27" w:rsidP="00BA024F">
                      <w:pPr>
                        <w:pStyle w:val="a9"/>
                        <w:rPr>
                          <w:rFonts w:ascii="Times New Roman" w:hAnsi="Times New Roman"/>
                        </w:rPr>
                      </w:pPr>
                      <w:r w:rsidRPr="00BA024F">
                        <w:rPr>
                          <w:rFonts w:ascii="Times New Roman" w:hAnsi="Times New Roman"/>
                        </w:rPr>
                        <w:t>г. Усть-Каменогорск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</w:p>
    <w:p w14:paraId="0C09F4AC" w14:textId="77777777" w:rsidR="00F93D27" w:rsidRPr="00577F48" w:rsidRDefault="00F93D27" w:rsidP="00F9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C1437" w14:textId="77777777" w:rsidR="00F93D27" w:rsidRPr="00577F48" w:rsidRDefault="00F93D27" w:rsidP="00F9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088DB" w14:textId="77777777" w:rsidR="00F93D27" w:rsidRPr="00577F48" w:rsidRDefault="00F93D27" w:rsidP="00F9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EEB3C" w14:textId="77777777" w:rsidR="00F93D27" w:rsidRPr="00577F48" w:rsidRDefault="00F93D27" w:rsidP="00F9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3470C" w14:textId="77777777" w:rsidR="00F93D27" w:rsidRPr="00577F48" w:rsidRDefault="00F93D27" w:rsidP="00F93D27">
      <w:pPr>
        <w:tabs>
          <w:tab w:val="left" w:pos="59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960B6" w14:textId="77777777" w:rsidR="00F93D27" w:rsidRPr="00577F48" w:rsidRDefault="00F93D27" w:rsidP="00F93D27">
      <w:pPr>
        <w:tabs>
          <w:tab w:val="left" w:pos="708"/>
          <w:tab w:val="left" w:pos="1416"/>
          <w:tab w:val="left" w:pos="2124"/>
          <w:tab w:val="left" w:pos="56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0" wp14:anchorId="00BD141E" wp14:editId="6CEFC938">
                <wp:simplePos x="0" y="0"/>
                <wp:positionH relativeFrom="column">
                  <wp:posOffset>3095625</wp:posOffset>
                </wp:positionH>
                <wp:positionV relativeFrom="margin">
                  <wp:posOffset>337185</wp:posOffset>
                </wp:positionV>
                <wp:extent cx="2990850" cy="135255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B7BEB" w14:textId="77777777" w:rsidR="00F93D27" w:rsidRPr="001B6921" w:rsidRDefault="00F93D27" w:rsidP="00350591">
                            <w:pPr>
                              <w:pStyle w:val="a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69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50BDBFFC" w14:textId="5FAF1D2C" w:rsidR="00F93D27" w:rsidRPr="001B6921" w:rsidRDefault="00047A60" w:rsidP="00CD4B00">
                            <w:pPr>
                              <w:pStyle w:val="a7"/>
                              <w:ind w:firstLine="212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Технический д</w:t>
                            </w:r>
                            <w:r w:rsidR="009F3329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</w:p>
                          <w:p w14:paraId="1A7B09AE" w14:textId="7389C6C4" w:rsidR="00F93D27" w:rsidRPr="001B6921" w:rsidRDefault="009F3329" w:rsidP="00350591">
                            <w:pPr>
                              <w:suppressAutoHyphens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ТОО</w:t>
                            </w:r>
                            <w:r w:rsidR="00F93D27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«Согринская ТЭЦ»</w:t>
                            </w:r>
                            <w:r w:rsidR="00350591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857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="00047A60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Жаңбыршы Ғ.С.</w:t>
                            </w:r>
                          </w:p>
                          <w:p w14:paraId="592C0FEE" w14:textId="2BBE948D" w:rsidR="00B74E89" w:rsidRPr="001B6921" w:rsidRDefault="00350591" w:rsidP="00350591">
                            <w:pPr>
                              <w:pStyle w:val="a7"/>
                              <w:spacing w:before="2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</w:t>
                            </w:r>
                            <w:r w:rsidR="00BA0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_______ 20</w:t>
                            </w:r>
                            <w:r w:rsidR="00973E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20 </w:t>
                            </w:r>
                            <w:r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3D27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2F1799" w14:textId="13E0FA3D" w:rsidR="00F93D27" w:rsidRPr="000C2800" w:rsidRDefault="00F93D27" w:rsidP="00350591">
                            <w:pPr>
                              <w:pStyle w:val="a7"/>
                              <w:spacing w:before="240"/>
                              <w:jc w:val="right"/>
                            </w:pPr>
                            <w:r>
                              <w:t>.</w:t>
                            </w:r>
                          </w:p>
                          <w:p w14:paraId="12A93C0D" w14:textId="77777777" w:rsidR="00F93D27" w:rsidRDefault="00F93D27" w:rsidP="00F93D27">
                            <w:pPr>
                              <w:pStyle w:val="a7"/>
                              <w:spacing w:before="120"/>
                              <w:jc w:val="right"/>
                            </w:pPr>
                          </w:p>
                          <w:p w14:paraId="01716EC1" w14:textId="77777777" w:rsidR="00F93D27" w:rsidRDefault="00F93D27" w:rsidP="00F93D27">
                            <w:pPr>
                              <w:pStyle w:val="a7"/>
                              <w:spacing w:before="240"/>
                              <w:jc w:val="right"/>
                            </w:pPr>
                          </w:p>
                          <w:p w14:paraId="77B2A625" w14:textId="77777777" w:rsidR="00F93D27" w:rsidRDefault="00F93D27" w:rsidP="00F93D27">
                            <w:pPr>
                              <w:pStyle w:val="a7"/>
                              <w:spacing w:before="120"/>
                              <w:jc w:val="right"/>
                            </w:pPr>
                          </w:p>
                          <w:p w14:paraId="1B9CD6F3" w14:textId="77777777" w:rsidR="00F93D27" w:rsidRPr="001052AD" w:rsidRDefault="00F93D27" w:rsidP="00F93D27">
                            <w:pPr>
                              <w:pStyle w:val="a7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141E" id="Поле 23" o:spid="_x0000_s1029" type="#_x0000_t202" style="position:absolute;margin-left:243.75pt;margin-top:26.55pt;width:235.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" o:allowincell="f" o:allowoverlap="f" stroked="f">
                <v:textbox inset="0,0,0,0">
                  <w:txbxContent>
                    <w:p w14:paraId="5FAB7BEB" w14:textId="77777777" w:rsidR="00F93D27" w:rsidRPr="001B6921" w:rsidRDefault="00F93D27" w:rsidP="00350591">
                      <w:pPr>
                        <w:pStyle w:val="a7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B69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14:paraId="50BDBFFC" w14:textId="5FAF1D2C" w:rsidR="00F93D27" w:rsidRPr="001B6921" w:rsidRDefault="00047A60" w:rsidP="00CD4B00">
                      <w:pPr>
                        <w:pStyle w:val="a7"/>
                        <w:ind w:firstLine="212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Технический д</w:t>
                      </w:r>
                      <w:r w:rsidR="009F3329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</w:p>
                    <w:p w14:paraId="1A7B09AE" w14:textId="7389C6C4" w:rsidR="00F93D27" w:rsidRPr="001B6921" w:rsidRDefault="009F3329" w:rsidP="00350591">
                      <w:pPr>
                        <w:suppressAutoHyphens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ТОО</w:t>
                      </w:r>
                      <w:r w:rsidR="00F93D27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«Согринская ТЭЦ»</w:t>
                      </w:r>
                      <w:r w:rsidR="00350591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2857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 w:rsidR="00047A60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Жаңбыршы Ғ.С.</w:t>
                      </w:r>
                    </w:p>
                    <w:p w14:paraId="592C0FEE" w14:textId="2BBE948D" w:rsidR="00B74E89" w:rsidRPr="001B6921" w:rsidRDefault="00350591" w:rsidP="00350591">
                      <w:pPr>
                        <w:pStyle w:val="a7"/>
                        <w:spacing w:before="24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</w:t>
                      </w:r>
                      <w:r w:rsidR="00BA0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_______ 20</w:t>
                      </w:r>
                      <w:r w:rsidR="00973E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20 </w:t>
                      </w:r>
                      <w:r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3D27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2F1799" w14:textId="13E0FA3D" w:rsidR="00F93D27" w:rsidRPr="000C2800" w:rsidRDefault="00F93D27" w:rsidP="00350591">
                      <w:pPr>
                        <w:pStyle w:val="a7"/>
                        <w:spacing w:before="240"/>
                        <w:jc w:val="right"/>
                      </w:pPr>
                      <w:r>
                        <w:t>.</w:t>
                      </w:r>
                    </w:p>
                    <w:p w14:paraId="12A93C0D" w14:textId="77777777" w:rsidR="00F93D27" w:rsidRDefault="00F93D27" w:rsidP="00F93D27">
                      <w:pPr>
                        <w:pStyle w:val="a7"/>
                        <w:spacing w:before="120"/>
                        <w:jc w:val="right"/>
                      </w:pPr>
                    </w:p>
                    <w:p w14:paraId="01716EC1" w14:textId="77777777" w:rsidR="00F93D27" w:rsidRDefault="00F93D27" w:rsidP="00F93D27">
                      <w:pPr>
                        <w:pStyle w:val="a7"/>
                        <w:spacing w:before="240"/>
                        <w:jc w:val="right"/>
                      </w:pPr>
                    </w:p>
                    <w:p w14:paraId="77B2A625" w14:textId="77777777" w:rsidR="00F93D27" w:rsidRDefault="00F93D27" w:rsidP="00F93D27">
                      <w:pPr>
                        <w:pStyle w:val="a7"/>
                        <w:spacing w:before="120"/>
                        <w:jc w:val="right"/>
                      </w:pPr>
                    </w:p>
                    <w:p w14:paraId="1B9CD6F3" w14:textId="77777777" w:rsidR="00F93D27" w:rsidRPr="001052AD" w:rsidRDefault="00F93D27" w:rsidP="00F93D27">
                      <w:pPr>
                        <w:pStyle w:val="a7"/>
                        <w:jc w:val="right"/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101FA6" w14:textId="77777777" w:rsidR="00F93D27" w:rsidRPr="00577F48" w:rsidRDefault="00F93D27" w:rsidP="00F93D27">
      <w:pPr>
        <w:tabs>
          <w:tab w:val="left" w:pos="82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B151E" w14:textId="77777777" w:rsidR="00F93D27" w:rsidRPr="00577F48" w:rsidRDefault="00F93D27" w:rsidP="00F93D27">
      <w:pPr>
        <w:tabs>
          <w:tab w:val="left" w:pos="59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9861CBC" w14:textId="77777777" w:rsidR="005F57B6" w:rsidRPr="00577F48" w:rsidRDefault="005F57B6" w:rsidP="005F57B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48">
        <w:rPr>
          <w:rStyle w:val="ac"/>
          <w:rFonts w:ascii="Times New Roman" w:hAnsi="Times New Roman" w:cs="Times New Roman"/>
          <w:sz w:val="24"/>
          <w:szCs w:val="24"/>
        </w:rPr>
        <w:lastRenderedPageBreak/>
        <w:t>С</w:t>
      </w:r>
      <w:r w:rsidRPr="00577F48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14:paraId="05823883" w14:textId="77777777" w:rsidR="0076447F" w:rsidRPr="00577F48" w:rsidRDefault="005F57B6" w:rsidP="0076447F">
      <w:pPr>
        <w:pStyle w:val="11"/>
        <w:rPr>
          <w:rFonts w:ascii="Times New Roman" w:eastAsiaTheme="minorEastAsia" w:hAnsi="Times New Roman"/>
          <w:szCs w:val="24"/>
          <w:lang w:eastAsia="ru-RU" w:bidi="ar-SA"/>
        </w:rPr>
      </w:pPr>
      <w:r w:rsidRPr="00577F48">
        <w:rPr>
          <w:rFonts w:ascii="Times New Roman" w:hAnsi="Times New Roman"/>
          <w:szCs w:val="24"/>
        </w:rPr>
        <w:fldChar w:fldCharType="begin"/>
      </w:r>
      <w:r w:rsidRPr="00577F48">
        <w:rPr>
          <w:rFonts w:ascii="Times New Roman" w:hAnsi="Times New Roman"/>
          <w:szCs w:val="24"/>
        </w:rPr>
        <w:instrText xml:space="preserve"> TOC \o "1-2" \h \z \u </w:instrText>
      </w:r>
      <w:r w:rsidRPr="00577F48">
        <w:rPr>
          <w:rFonts w:ascii="Times New Roman" w:hAnsi="Times New Roman"/>
          <w:szCs w:val="24"/>
        </w:rPr>
        <w:fldChar w:fldCharType="separat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8788"/>
        <w:gridCol w:w="390"/>
      </w:tblGrid>
      <w:tr w:rsidR="0076447F" w:rsidRPr="00577F48" w14:paraId="37165774" w14:textId="77777777" w:rsidTr="00F32779">
        <w:tc>
          <w:tcPr>
            <w:tcW w:w="534" w:type="dxa"/>
            <w:shd w:val="clear" w:color="auto" w:fill="FFFFFF" w:themeFill="background1"/>
          </w:tcPr>
          <w:p w14:paraId="455FE9D7" w14:textId="313C213A" w:rsidR="0076447F" w:rsidRPr="00577F48" w:rsidRDefault="0076447F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shd w:val="clear" w:color="auto" w:fill="FFFFFF" w:themeFill="background1"/>
          </w:tcPr>
          <w:p w14:paraId="0B9AA4BE" w14:textId="5D195E1B" w:rsidR="0076447F" w:rsidRPr="00577F48" w:rsidRDefault="0076447F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Сведения об объекте</w:t>
            </w:r>
          </w:p>
        </w:tc>
        <w:tc>
          <w:tcPr>
            <w:tcW w:w="390" w:type="dxa"/>
            <w:shd w:val="clear" w:color="auto" w:fill="FFFFFF" w:themeFill="background1"/>
          </w:tcPr>
          <w:p w14:paraId="46AEB303" w14:textId="6AD38BBA" w:rsidR="0076447F" w:rsidRPr="00577F48" w:rsidRDefault="0076447F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3</w:t>
            </w:r>
          </w:p>
        </w:tc>
      </w:tr>
      <w:tr w:rsidR="0076447F" w:rsidRPr="00577F48" w14:paraId="04953171" w14:textId="77777777" w:rsidTr="00F32779">
        <w:tc>
          <w:tcPr>
            <w:tcW w:w="534" w:type="dxa"/>
            <w:shd w:val="clear" w:color="auto" w:fill="FFFFFF" w:themeFill="background1"/>
          </w:tcPr>
          <w:p w14:paraId="7573787E" w14:textId="2DC2034C" w:rsidR="0076447F" w:rsidRPr="00577F48" w:rsidRDefault="0076447F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shd w:val="clear" w:color="auto" w:fill="FFFFFF" w:themeFill="background1"/>
          </w:tcPr>
          <w:p w14:paraId="69E27388" w14:textId="7115A200" w:rsidR="0076447F" w:rsidRPr="00577F48" w:rsidRDefault="0076447F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Используемые термины и скоращения</w:t>
            </w:r>
          </w:p>
        </w:tc>
        <w:tc>
          <w:tcPr>
            <w:tcW w:w="390" w:type="dxa"/>
            <w:shd w:val="clear" w:color="auto" w:fill="FFFFFF" w:themeFill="background1"/>
          </w:tcPr>
          <w:p w14:paraId="2F7708B1" w14:textId="0EE2CC3D" w:rsidR="0076447F" w:rsidRPr="00577F48" w:rsidRDefault="0076447F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3</w:t>
            </w:r>
          </w:p>
        </w:tc>
      </w:tr>
      <w:tr w:rsidR="0076447F" w:rsidRPr="00577F48" w14:paraId="49E488A9" w14:textId="77777777" w:rsidTr="00F32779">
        <w:tc>
          <w:tcPr>
            <w:tcW w:w="534" w:type="dxa"/>
            <w:shd w:val="clear" w:color="auto" w:fill="FFFFFF" w:themeFill="background1"/>
          </w:tcPr>
          <w:p w14:paraId="0C5BC749" w14:textId="63260695" w:rsidR="0076447F" w:rsidRPr="00577F48" w:rsidRDefault="00324035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shd w:val="clear" w:color="auto" w:fill="FFFFFF" w:themeFill="background1"/>
          </w:tcPr>
          <w:p w14:paraId="37F8FDAF" w14:textId="4F7777FE" w:rsidR="0076447F" w:rsidRPr="00577F48" w:rsidRDefault="0076447F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Основания для выполнения работ. Цель.</w:t>
            </w:r>
          </w:p>
        </w:tc>
        <w:tc>
          <w:tcPr>
            <w:tcW w:w="390" w:type="dxa"/>
            <w:shd w:val="clear" w:color="auto" w:fill="FFFFFF" w:themeFill="background1"/>
          </w:tcPr>
          <w:p w14:paraId="6628E4F5" w14:textId="1B80766F" w:rsidR="0076447F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3</w:t>
            </w:r>
          </w:p>
        </w:tc>
      </w:tr>
      <w:tr w:rsidR="0076447F" w:rsidRPr="00577F48" w14:paraId="100FFC5F" w14:textId="77777777" w:rsidTr="00F32779">
        <w:tc>
          <w:tcPr>
            <w:tcW w:w="534" w:type="dxa"/>
            <w:shd w:val="clear" w:color="auto" w:fill="FFFFFF" w:themeFill="background1"/>
          </w:tcPr>
          <w:p w14:paraId="7FAFAD6B" w14:textId="7474FB11" w:rsidR="0076447F" w:rsidRPr="00577F48" w:rsidRDefault="00324035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hAnsi="Times New Roman"/>
                <w:kern w:val="32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shd w:val="clear" w:color="auto" w:fill="FFFFFF" w:themeFill="background1"/>
          </w:tcPr>
          <w:p w14:paraId="119CDE41" w14:textId="11B55470" w:rsidR="0076447F" w:rsidRPr="00577F48" w:rsidRDefault="00324035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hAnsi="Times New Roman"/>
                <w:kern w:val="32"/>
                <w:szCs w:val="24"/>
                <w:lang w:eastAsia="ru-RU"/>
              </w:rPr>
              <w:t>Перечень выполняемых работ. Требования к их выполнению</w:t>
            </w:r>
          </w:p>
        </w:tc>
        <w:tc>
          <w:tcPr>
            <w:tcW w:w="390" w:type="dxa"/>
            <w:shd w:val="clear" w:color="auto" w:fill="FFFFFF" w:themeFill="background1"/>
          </w:tcPr>
          <w:p w14:paraId="4A072B2B" w14:textId="2A4C35C0" w:rsidR="0076447F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4</w:t>
            </w:r>
          </w:p>
        </w:tc>
      </w:tr>
      <w:tr w:rsidR="0076447F" w:rsidRPr="00577F48" w14:paraId="25CAF75C" w14:textId="77777777" w:rsidTr="00F32779">
        <w:tc>
          <w:tcPr>
            <w:tcW w:w="534" w:type="dxa"/>
            <w:shd w:val="clear" w:color="auto" w:fill="FFFFFF" w:themeFill="background1"/>
          </w:tcPr>
          <w:p w14:paraId="6E914439" w14:textId="15D7F3A8" w:rsidR="0076447F" w:rsidRPr="00577F48" w:rsidRDefault="00F32779" w:rsidP="00F32779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shd w:val="clear" w:color="auto" w:fill="FFFFFF" w:themeFill="background1"/>
          </w:tcPr>
          <w:p w14:paraId="55F32309" w14:textId="2B6BE0BE" w:rsidR="0076447F" w:rsidRPr="00577F48" w:rsidRDefault="00F32779" w:rsidP="00F32779">
            <w:pPr>
              <w:pStyle w:val="1"/>
              <w:numPr>
                <w:ilvl w:val="0"/>
                <w:numId w:val="0"/>
              </w:numPr>
              <w:spacing w:before="0"/>
              <w:ind w:firstLine="28"/>
              <w:outlineLvl w:val="0"/>
              <w:rPr>
                <w:rFonts w:ascii="Times New Roman" w:eastAsiaTheme="minorEastAsia" w:hAnsi="Times New Roman"/>
                <w:szCs w:val="24"/>
              </w:rPr>
            </w:pPr>
            <w:r w:rsidRPr="00577F48">
              <w:rPr>
                <w:rFonts w:ascii="Times New Roman" w:hAnsi="Times New Roman"/>
                <w:b w:val="0"/>
                <w:bCs w:val="0"/>
                <w:szCs w:val="24"/>
              </w:rPr>
              <w:t>Требования к Заказчику</w:t>
            </w:r>
          </w:p>
        </w:tc>
        <w:tc>
          <w:tcPr>
            <w:tcW w:w="390" w:type="dxa"/>
            <w:shd w:val="clear" w:color="auto" w:fill="FFFFFF" w:themeFill="background1"/>
          </w:tcPr>
          <w:p w14:paraId="6B93F280" w14:textId="48B6CDC8" w:rsidR="0076447F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4</w:t>
            </w:r>
          </w:p>
        </w:tc>
      </w:tr>
      <w:tr w:rsidR="0076447F" w:rsidRPr="00577F48" w14:paraId="57645870" w14:textId="77777777" w:rsidTr="00F32779">
        <w:tc>
          <w:tcPr>
            <w:tcW w:w="534" w:type="dxa"/>
            <w:shd w:val="clear" w:color="auto" w:fill="FFFFFF" w:themeFill="background1"/>
          </w:tcPr>
          <w:p w14:paraId="039BE699" w14:textId="52AB0D42" w:rsidR="0076447F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shd w:val="clear" w:color="auto" w:fill="FFFFFF" w:themeFill="background1"/>
          </w:tcPr>
          <w:p w14:paraId="0EEA38CD" w14:textId="39EF58BB" w:rsidR="0076447F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390" w:type="dxa"/>
            <w:shd w:val="clear" w:color="auto" w:fill="FFFFFF" w:themeFill="background1"/>
          </w:tcPr>
          <w:p w14:paraId="4A91D34F" w14:textId="1E8BCFA0" w:rsidR="0076447F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4</w:t>
            </w:r>
          </w:p>
        </w:tc>
      </w:tr>
      <w:tr w:rsidR="0076447F" w:rsidRPr="00577F48" w14:paraId="5FEB0CCD" w14:textId="77777777" w:rsidTr="00F32779">
        <w:tc>
          <w:tcPr>
            <w:tcW w:w="534" w:type="dxa"/>
            <w:shd w:val="clear" w:color="auto" w:fill="FFFFFF" w:themeFill="background1"/>
          </w:tcPr>
          <w:p w14:paraId="4E4264CA" w14:textId="2E2BD96C" w:rsidR="0076447F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shd w:val="clear" w:color="auto" w:fill="FFFFFF" w:themeFill="background1"/>
          </w:tcPr>
          <w:p w14:paraId="64217AA3" w14:textId="73D9D78F" w:rsidR="0076447F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Требования к подрядчику</w:t>
            </w:r>
          </w:p>
        </w:tc>
        <w:tc>
          <w:tcPr>
            <w:tcW w:w="390" w:type="dxa"/>
            <w:shd w:val="clear" w:color="auto" w:fill="FFFFFF" w:themeFill="background1"/>
          </w:tcPr>
          <w:p w14:paraId="736AB693" w14:textId="74A8E0D3" w:rsidR="0076447F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4</w:t>
            </w:r>
          </w:p>
        </w:tc>
      </w:tr>
      <w:tr w:rsidR="00F32779" w:rsidRPr="00577F48" w14:paraId="6023AD9B" w14:textId="77777777" w:rsidTr="00F32779">
        <w:tc>
          <w:tcPr>
            <w:tcW w:w="534" w:type="dxa"/>
            <w:shd w:val="clear" w:color="auto" w:fill="FFFFFF" w:themeFill="background1"/>
          </w:tcPr>
          <w:p w14:paraId="377EA927" w14:textId="78E800C4" w:rsidR="00F32779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shd w:val="clear" w:color="auto" w:fill="FFFFFF" w:themeFill="background1"/>
          </w:tcPr>
          <w:p w14:paraId="112C0673" w14:textId="69F1B635" w:rsidR="00F32779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Требования к приемке работ</w:t>
            </w:r>
          </w:p>
        </w:tc>
        <w:tc>
          <w:tcPr>
            <w:tcW w:w="390" w:type="dxa"/>
            <w:shd w:val="clear" w:color="auto" w:fill="FFFFFF" w:themeFill="background1"/>
          </w:tcPr>
          <w:p w14:paraId="610035FA" w14:textId="7AD3FE50" w:rsidR="00F32779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5</w:t>
            </w:r>
          </w:p>
        </w:tc>
      </w:tr>
      <w:tr w:rsidR="00F32779" w:rsidRPr="00577F48" w14:paraId="7A281B74" w14:textId="77777777" w:rsidTr="00F32779">
        <w:tc>
          <w:tcPr>
            <w:tcW w:w="534" w:type="dxa"/>
            <w:shd w:val="clear" w:color="auto" w:fill="FFFFFF" w:themeFill="background1"/>
          </w:tcPr>
          <w:p w14:paraId="76F3054E" w14:textId="77726685" w:rsidR="00F32779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9</w:t>
            </w:r>
          </w:p>
        </w:tc>
        <w:tc>
          <w:tcPr>
            <w:tcW w:w="8788" w:type="dxa"/>
            <w:shd w:val="clear" w:color="auto" w:fill="FFFFFF" w:themeFill="background1"/>
          </w:tcPr>
          <w:p w14:paraId="641F6690" w14:textId="1ADD79A8" w:rsidR="00F32779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Рассылка</w:t>
            </w:r>
          </w:p>
        </w:tc>
        <w:tc>
          <w:tcPr>
            <w:tcW w:w="390" w:type="dxa"/>
            <w:shd w:val="clear" w:color="auto" w:fill="FFFFFF" w:themeFill="background1"/>
          </w:tcPr>
          <w:p w14:paraId="23AE8B70" w14:textId="31D048F6" w:rsidR="00F32779" w:rsidRPr="00577F48" w:rsidRDefault="00F32779" w:rsidP="0076447F">
            <w:pPr>
              <w:pStyle w:val="11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5</w:t>
            </w:r>
          </w:p>
        </w:tc>
      </w:tr>
    </w:tbl>
    <w:p w14:paraId="56DD83D5" w14:textId="5305184E" w:rsidR="00740D4D" w:rsidRPr="00577F48" w:rsidRDefault="00740D4D" w:rsidP="0076447F">
      <w:pPr>
        <w:pStyle w:val="11"/>
        <w:rPr>
          <w:rFonts w:ascii="Times New Roman" w:eastAsiaTheme="minorEastAsia" w:hAnsi="Times New Roman"/>
          <w:szCs w:val="24"/>
          <w:lang w:eastAsia="ru-RU"/>
        </w:rPr>
      </w:pPr>
    </w:p>
    <w:p w14:paraId="0B177001" w14:textId="77777777" w:rsidR="00CF3830" w:rsidRPr="00577F48" w:rsidRDefault="005F57B6" w:rsidP="005F57B6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307FE0" w14:textId="77777777" w:rsidR="00FD7019" w:rsidRPr="00577F48" w:rsidRDefault="00FD7019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A67FFA" w14:textId="77777777" w:rsidR="00FD7019" w:rsidRPr="00577F48" w:rsidRDefault="00FD7019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887E39" w14:textId="77777777" w:rsidR="00FD7019" w:rsidRPr="00577F48" w:rsidRDefault="00FD7019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5F39D5" w14:textId="77777777" w:rsidR="00FD7019" w:rsidRPr="00577F48" w:rsidRDefault="00FD7019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3A7426" w14:textId="77777777" w:rsidR="00FD7019" w:rsidRPr="00577F48" w:rsidRDefault="00FD7019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86B27E" w14:textId="77777777" w:rsidR="00FD7019" w:rsidRPr="00577F48" w:rsidRDefault="00FD7019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7A59B2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CFFE46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5A799B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F7EF4C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A41519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CA156F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A50363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7FDDEB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7166A6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7BC5D2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60E920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DC3051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365609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8F8378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B35129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3D5F12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7512D2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6007F7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1E4401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23B9D2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9C96DE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547380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DFDFD2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9A71D4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0D9321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D22CE8" w14:textId="77777777" w:rsidR="00CF3830" w:rsidRPr="00577F48" w:rsidRDefault="00CF3830" w:rsidP="00CF3830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11AAE7" w14:textId="77777777" w:rsidR="009F713A" w:rsidRPr="00577F48" w:rsidRDefault="009F713A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2" w:name="_Toc401933045"/>
      <w:r w:rsidRPr="00577F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</w:p>
    <w:p w14:paraId="06E07F72" w14:textId="77777777" w:rsidR="002C333E" w:rsidRPr="00577F48" w:rsidRDefault="002C333E" w:rsidP="002C333E">
      <w:pPr>
        <w:pStyle w:val="1"/>
        <w:spacing w:after="60"/>
        <w:ind w:left="-567"/>
        <w:rPr>
          <w:rFonts w:ascii="Times New Roman" w:hAnsi="Times New Roman"/>
          <w:szCs w:val="24"/>
        </w:rPr>
      </w:pPr>
      <w:bookmarkStart w:id="3" w:name="_Toc382381816"/>
      <w:bookmarkStart w:id="4" w:name="_Toc433183625"/>
      <w:r w:rsidRPr="00577F48">
        <w:rPr>
          <w:rFonts w:ascii="Times New Roman" w:hAnsi="Times New Roman"/>
          <w:szCs w:val="24"/>
        </w:rPr>
        <w:lastRenderedPageBreak/>
        <w:t>Сведения об объекте</w:t>
      </w:r>
      <w:bookmarkEnd w:id="3"/>
    </w:p>
    <w:p w14:paraId="0250B6B3" w14:textId="74756F42" w:rsidR="00577F48" w:rsidRPr="00577F48" w:rsidRDefault="00577F48" w:rsidP="00577F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382381817"/>
      <w:r w:rsidRPr="0057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«SANA-2015» используется для определения сметной стоимости строительства ресурсным методом. </w:t>
      </w:r>
    </w:p>
    <w:p w14:paraId="2C27F65C" w14:textId="26AB54FA" w:rsidR="00577F48" w:rsidRPr="00577F48" w:rsidRDefault="00577F48" w:rsidP="003D3B0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комплект содержит только сметно-нормативную базу в актуальных</w:t>
      </w:r>
      <w:r w:rsidRPr="003D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текущих ценах, которая обновляется в течение первого года обслуживания.</w:t>
      </w:r>
      <w:r w:rsidRPr="003D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181859" w14:textId="65F421C9" w:rsidR="00577F48" w:rsidRPr="00460F15" w:rsidRDefault="00577F48" w:rsidP="003D3B0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0F">
        <w:rPr>
          <w:rFonts w:ascii="Times New Roman" w:hAnsi="Times New Roman" w:cs="Times New Roman"/>
          <w:color w:val="000000"/>
          <w:sz w:val="24"/>
          <w:szCs w:val="24"/>
        </w:rPr>
        <w:t>Также при пользовании ПО «SANA-2015» необходимо наличие «Свидетельства пользователя Базы данных» на каждое рабочее место</w:t>
      </w:r>
      <w:r w:rsidR="00460F15" w:rsidRPr="00460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F15">
        <w:rPr>
          <w:rFonts w:ascii="Times New Roman" w:hAnsi="Times New Roman" w:cs="Times New Roman"/>
          <w:color w:val="000000"/>
          <w:sz w:val="24"/>
          <w:szCs w:val="24"/>
        </w:rPr>
        <w:t>(со сроком на 1 год).</w:t>
      </w:r>
    </w:p>
    <w:p w14:paraId="44FF63C7" w14:textId="77777777" w:rsidR="002C333E" w:rsidRPr="00577F48" w:rsidRDefault="002C333E" w:rsidP="002C333E">
      <w:pPr>
        <w:pStyle w:val="1"/>
        <w:spacing w:after="60"/>
        <w:ind w:left="-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>Используемые термины и сокращения</w:t>
      </w:r>
      <w:bookmarkEnd w:id="5"/>
    </w:p>
    <w:p w14:paraId="4D76DC90" w14:textId="77777777" w:rsidR="002C333E" w:rsidRPr="00577F48" w:rsidRDefault="002C333E" w:rsidP="00F3277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sz w:val="24"/>
          <w:szCs w:val="24"/>
        </w:rPr>
        <w:t>НТД – нормативно-техническая документация;</w:t>
      </w:r>
    </w:p>
    <w:p w14:paraId="63F8629E" w14:textId="77777777" w:rsidR="002C333E" w:rsidRPr="00577F48" w:rsidRDefault="002C333E" w:rsidP="00F3277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sz w:val="24"/>
          <w:szCs w:val="24"/>
        </w:rPr>
        <w:t>РК – Республика Казахстан;</w:t>
      </w:r>
    </w:p>
    <w:p w14:paraId="4AEC2D3A" w14:textId="77777777" w:rsidR="002C333E" w:rsidRPr="00577F48" w:rsidRDefault="002C333E" w:rsidP="00F3277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sz w:val="24"/>
          <w:szCs w:val="24"/>
        </w:rPr>
        <w:t>ТЗ – настоящее техническое задание;</w:t>
      </w:r>
    </w:p>
    <w:p w14:paraId="618FDE23" w14:textId="77777777" w:rsidR="002C333E" w:rsidRPr="00577F48" w:rsidRDefault="002C333E" w:rsidP="00F3277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sz w:val="24"/>
          <w:szCs w:val="24"/>
        </w:rPr>
        <w:t>Площадка - участок в пределах границ ТОО «Согринская ТЭЦ», используемый Подрядчиком для выполнения работ.</w:t>
      </w:r>
    </w:p>
    <w:p w14:paraId="6749DD46" w14:textId="77777777" w:rsidR="002C333E" w:rsidRPr="00577F48" w:rsidRDefault="002C333E" w:rsidP="00F32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b/>
          <w:spacing w:val="-9"/>
          <w:sz w:val="24"/>
          <w:szCs w:val="24"/>
        </w:rPr>
        <w:t>Б</w:t>
      </w:r>
      <w:r w:rsidRPr="00577F48">
        <w:rPr>
          <w:rFonts w:ascii="Times New Roman" w:hAnsi="Times New Roman" w:cs="Times New Roman"/>
          <w:b/>
          <w:spacing w:val="-10"/>
          <w:sz w:val="24"/>
          <w:szCs w:val="24"/>
        </w:rPr>
        <w:t>а</w:t>
      </w:r>
      <w:r w:rsidRPr="00577F48">
        <w:rPr>
          <w:rFonts w:ascii="Times New Roman" w:hAnsi="Times New Roman" w:cs="Times New Roman"/>
          <w:b/>
          <w:spacing w:val="-12"/>
          <w:sz w:val="24"/>
          <w:szCs w:val="24"/>
        </w:rPr>
        <w:t>з</w:t>
      </w:r>
      <w:r w:rsidRPr="00577F4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577F48">
        <w:rPr>
          <w:rFonts w:ascii="Times New Roman" w:hAnsi="Times New Roman" w:cs="Times New Roman"/>
          <w:b/>
          <w:spacing w:val="-12"/>
          <w:sz w:val="24"/>
          <w:szCs w:val="24"/>
        </w:rPr>
        <w:t>д</w:t>
      </w:r>
      <w:r w:rsidRPr="00577F48">
        <w:rPr>
          <w:rFonts w:ascii="Times New Roman" w:hAnsi="Times New Roman" w:cs="Times New Roman"/>
          <w:b/>
          <w:spacing w:val="-10"/>
          <w:sz w:val="24"/>
          <w:szCs w:val="24"/>
        </w:rPr>
        <w:t>а</w:t>
      </w:r>
      <w:r w:rsidRPr="00577F48">
        <w:rPr>
          <w:rFonts w:ascii="Times New Roman" w:hAnsi="Times New Roman" w:cs="Times New Roman"/>
          <w:b/>
          <w:spacing w:val="-8"/>
          <w:sz w:val="24"/>
          <w:szCs w:val="24"/>
        </w:rPr>
        <w:t>нн</w:t>
      </w:r>
      <w:r w:rsidRPr="00577F48">
        <w:rPr>
          <w:rFonts w:ascii="Times New Roman" w:hAnsi="Times New Roman" w:cs="Times New Roman"/>
          <w:b/>
          <w:spacing w:val="-12"/>
          <w:sz w:val="24"/>
          <w:szCs w:val="24"/>
        </w:rPr>
        <w:t>ы</w:t>
      </w:r>
      <w:r w:rsidRPr="00577F48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577F48">
        <w:rPr>
          <w:rFonts w:ascii="Times New Roman" w:hAnsi="Times New Roman" w:cs="Times New Roman"/>
          <w:sz w:val="24"/>
          <w:szCs w:val="24"/>
        </w:rPr>
        <w:t xml:space="preserve">–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э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нн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z w:val="24"/>
          <w:szCs w:val="24"/>
        </w:rPr>
        <w:t xml:space="preserve">е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представление</w:t>
      </w:r>
      <w:r w:rsidRPr="00577F48">
        <w:rPr>
          <w:rFonts w:ascii="Times New Roman" w:hAnsi="Times New Roman" w:cs="Times New Roman"/>
          <w:sz w:val="24"/>
          <w:szCs w:val="24"/>
        </w:rPr>
        <w:t xml:space="preserve"> 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577F4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577F48">
        <w:rPr>
          <w:rFonts w:ascii="Times New Roman" w:hAnsi="Times New Roman" w:cs="Times New Roman"/>
          <w:sz w:val="24"/>
          <w:szCs w:val="24"/>
        </w:rPr>
        <w:t xml:space="preserve">й 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сме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-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ма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ивн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z w:val="24"/>
          <w:szCs w:val="24"/>
        </w:rPr>
        <w:t xml:space="preserve">й 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ба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577F48">
        <w:rPr>
          <w:rFonts w:ascii="Times New Roman" w:hAnsi="Times New Roman" w:cs="Times New Roman"/>
          <w:spacing w:val="-6"/>
          <w:sz w:val="24"/>
          <w:szCs w:val="24"/>
        </w:rPr>
        <w:t>ы</w:t>
      </w:r>
      <w:r w:rsidRPr="00577F48">
        <w:rPr>
          <w:rFonts w:ascii="Times New Roman" w:hAnsi="Times New Roman" w:cs="Times New Roman"/>
          <w:sz w:val="24"/>
          <w:szCs w:val="24"/>
        </w:rPr>
        <w:t xml:space="preserve">: </w:t>
      </w:r>
      <w:r w:rsidRPr="00577F4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ме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ы</w:t>
      </w:r>
      <w:r w:rsidRPr="00577F48">
        <w:rPr>
          <w:rFonts w:ascii="Times New Roman" w:hAnsi="Times New Roman" w:cs="Times New Roman"/>
          <w:sz w:val="24"/>
          <w:szCs w:val="24"/>
        </w:rPr>
        <w:t xml:space="preserve">х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z w:val="24"/>
          <w:szCs w:val="24"/>
        </w:rPr>
        <w:t xml:space="preserve">м 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577F48">
        <w:rPr>
          <w:rFonts w:ascii="Times New Roman" w:hAnsi="Times New Roman" w:cs="Times New Roman"/>
          <w:sz w:val="24"/>
          <w:szCs w:val="24"/>
        </w:rPr>
        <w:t xml:space="preserve">а 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577F4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z w:val="24"/>
          <w:szCs w:val="24"/>
        </w:rPr>
        <w:t xml:space="preserve">в с </w:t>
      </w:r>
      <w:r w:rsidRPr="00577F48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ни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я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м</w:t>
      </w:r>
      <w:r w:rsidRPr="00577F48">
        <w:rPr>
          <w:rFonts w:ascii="Times New Roman" w:hAnsi="Times New Roman" w:cs="Times New Roman"/>
          <w:sz w:val="24"/>
          <w:szCs w:val="24"/>
        </w:rPr>
        <w:t xml:space="preserve">и и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ме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ни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я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м</w:t>
      </w:r>
      <w:r w:rsidRPr="00577F48">
        <w:rPr>
          <w:rFonts w:ascii="Times New Roman" w:hAnsi="Times New Roman" w:cs="Times New Roman"/>
          <w:sz w:val="24"/>
          <w:szCs w:val="24"/>
        </w:rPr>
        <w:t xml:space="preserve">и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577F48">
        <w:rPr>
          <w:rFonts w:ascii="Times New Roman" w:hAnsi="Times New Roman" w:cs="Times New Roman"/>
          <w:sz w:val="24"/>
          <w:szCs w:val="24"/>
        </w:rPr>
        <w:t xml:space="preserve">а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z w:val="24"/>
          <w:szCs w:val="24"/>
        </w:rPr>
        <w:t xml:space="preserve">д 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де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й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ви</w:t>
      </w:r>
      <w:r w:rsidRPr="00577F48">
        <w:rPr>
          <w:rFonts w:ascii="Times New Roman" w:hAnsi="Times New Roman" w:cs="Times New Roman"/>
          <w:sz w:val="24"/>
          <w:szCs w:val="24"/>
        </w:rPr>
        <w:t xml:space="preserve">я </w:t>
      </w:r>
      <w:r w:rsidRPr="00577F48">
        <w:rPr>
          <w:rFonts w:ascii="Times New Roman" w:hAnsi="Times New Roman" w:cs="Times New Roman"/>
          <w:spacing w:val="-9"/>
          <w:sz w:val="24"/>
          <w:szCs w:val="24"/>
        </w:rPr>
        <w:t>Д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z w:val="24"/>
          <w:szCs w:val="24"/>
        </w:rPr>
        <w:t xml:space="preserve">а в </w:t>
      </w:r>
      <w:r w:rsidRPr="00577F48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z w:val="24"/>
          <w:szCs w:val="24"/>
        </w:rPr>
        <w:t xml:space="preserve">е </w:t>
      </w:r>
      <w:r w:rsidRPr="00577F48">
        <w:rPr>
          <w:rFonts w:ascii="Times New Roman" w:hAnsi="Times New Roman" w:cs="Times New Roman"/>
          <w:spacing w:val="-8"/>
          <w:position w:val="-1"/>
          <w:sz w:val="24"/>
          <w:szCs w:val="24"/>
        </w:rPr>
        <w:t>XM</w:t>
      </w:r>
      <w:r w:rsidRPr="00577F48">
        <w:rPr>
          <w:rFonts w:ascii="Times New Roman" w:hAnsi="Times New Roman" w:cs="Times New Roman"/>
          <w:spacing w:val="-12"/>
          <w:position w:val="-1"/>
          <w:sz w:val="24"/>
          <w:szCs w:val="24"/>
        </w:rPr>
        <w:t>L</w:t>
      </w:r>
      <w:r w:rsidRPr="00577F48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14:paraId="17BAAA3D" w14:textId="77777777" w:rsidR="002C333E" w:rsidRPr="00577F48" w:rsidRDefault="002C333E" w:rsidP="00F32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b/>
          <w:spacing w:val="-12"/>
          <w:sz w:val="24"/>
          <w:szCs w:val="24"/>
        </w:rPr>
        <w:t>П</w:t>
      </w:r>
      <w:r w:rsidRPr="00577F48">
        <w:rPr>
          <w:rFonts w:ascii="Times New Roman" w:hAnsi="Times New Roman" w:cs="Times New Roman"/>
          <w:b/>
          <w:spacing w:val="-10"/>
          <w:sz w:val="24"/>
          <w:szCs w:val="24"/>
        </w:rPr>
        <w:t>ол</w:t>
      </w:r>
      <w:r w:rsidRPr="00577F48">
        <w:rPr>
          <w:rFonts w:ascii="Times New Roman" w:hAnsi="Times New Roman" w:cs="Times New Roman"/>
          <w:b/>
          <w:spacing w:val="-12"/>
          <w:sz w:val="24"/>
          <w:szCs w:val="24"/>
        </w:rPr>
        <w:t>ьз</w:t>
      </w:r>
      <w:r w:rsidRPr="00577F48">
        <w:rPr>
          <w:rFonts w:ascii="Times New Roman" w:hAnsi="Times New Roman" w:cs="Times New Roman"/>
          <w:b/>
          <w:spacing w:val="-10"/>
          <w:sz w:val="24"/>
          <w:szCs w:val="24"/>
        </w:rPr>
        <w:t>ова</w:t>
      </w:r>
      <w:r w:rsidRPr="00577F48">
        <w:rPr>
          <w:rFonts w:ascii="Times New Roman" w:hAnsi="Times New Roman" w:cs="Times New Roman"/>
          <w:b/>
          <w:spacing w:val="-8"/>
          <w:sz w:val="24"/>
          <w:szCs w:val="24"/>
        </w:rPr>
        <w:t>т</w:t>
      </w:r>
      <w:r w:rsidRPr="00577F48">
        <w:rPr>
          <w:rFonts w:ascii="Times New Roman" w:hAnsi="Times New Roman" w:cs="Times New Roman"/>
          <w:b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b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577F48">
        <w:rPr>
          <w:rFonts w:ascii="Times New Roman" w:hAnsi="Times New Roman" w:cs="Times New Roman"/>
          <w:sz w:val="24"/>
          <w:szCs w:val="24"/>
        </w:rPr>
        <w:t xml:space="preserve">– </w:t>
      </w:r>
      <w:r w:rsidRPr="00577F48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д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ч</w:t>
      </w:r>
      <w:r w:rsidRPr="00577F4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z w:val="24"/>
          <w:szCs w:val="24"/>
        </w:rPr>
        <w:t xml:space="preserve">е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z w:val="24"/>
          <w:szCs w:val="24"/>
        </w:rPr>
        <w:t xml:space="preserve">и 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ф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ч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ес</w:t>
      </w:r>
      <w:r w:rsidRPr="00577F48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577F48">
        <w:rPr>
          <w:rFonts w:ascii="Times New Roman" w:hAnsi="Times New Roman" w:cs="Times New Roman"/>
          <w:sz w:val="24"/>
          <w:szCs w:val="24"/>
        </w:rPr>
        <w:t xml:space="preserve">е 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иц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z w:val="24"/>
          <w:szCs w:val="24"/>
        </w:rPr>
        <w:t xml:space="preserve">,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ме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577F48">
        <w:rPr>
          <w:rFonts w:ascii="Times New Roman" w:hAnsi="Times New Roman" w:cs="Times New Roman"/>
          <w:sz w:val="24"/>
          <w:szCs w:val="24"/>
        </w:rPr>
        <w:t xml:space="preserve">о </w:t>
      </w:r>
      <w:r w:rsidRPr="00577F4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ч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ив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ш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z w:val="24"/>
          <w:szCs w:val="24"/>
        </w:rPr>
        <w:t xml:space="preserve">е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577F48">
        <w:rPr>
          <w:rFonts w:ascii="Times New Roman" w:hAnsi="Times New Roman" w:cs="Times New Roman"/>
          <w:sz w:val="24"/>
          <w:szCs w:val="24"/>
        </w:rPr>
        <w:t xml:space="preserve">а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577F48">
        <w:rPr>
          <w:rFonts w:ascii="Times New Roman" w:hAnsi="Times New Roman" w:cs="Times New Roman"/>
          <w:sz w:val="24"/>
          <w:szCs w:val="24"/>
        </w:rPr>
        <w:t xml:space="preserve">а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ни</w:t>
      </w:r>
      <w:r w:rsidRPr="00577F48">
        <w:rPr>
          <w:rFonts w:ascii="Times New Roman" w:hAnsi="Times New Roman" w:cs="Times New Roman"/>
          <w:sz w:val="24"/>
          <w:szCs w:val="24"/>
        </w:rPr>
        <w:t xml:space="preserve">е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Б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577F48">
        <w:rPr>
          <w:rFonts w:ascii="Times New Roman" w:hAnsi="Times New Roman" w:cs="Times New Roman"/>
          <w:sz w:val="24"/>
          <w:szCs w:val="24"/>
        </w:rPr>
        <w:t xml:space="preserve">ы 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да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нн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ы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577F48">
        <w:rPr>
          <w:rFonts w:ascii="Times New Roman" w:hAnsi="Times New Roman" w:cs="Times New Roman"/>
          <w:sz w:val="24"/>
          <w:szCs w:val="24"/>
        </w:rPr>
        <w:t>.</w:t>
      </w:r>
    </w:p>
    <w:p w14:paraId="76BF5781" w14:textId="77777777" w:rsidR="002C333E" w:rsidRPr="00577F48" w:rsidRDefault="002C333E" w:rsidP="00F32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b/>
          <w:spacing w:val="-8"/>
          <w:sz w:val="24"/>
          <w:szCs w:val="24"/>
        </w:rPr>
        <w:t>С</w:t>
      </w:r>
      <w:r w:rsidRPr="00577F48">
        <w:rPr>
          <w:rFonts w:ascii="Times New Roman" w:hAnsi="Times New Roman" w:cs="Times New Roman"/>
          <w:b/>
          <w:spacing w:val="-10"/>
          <w:sz w:val="24"/>
          <w:szCs w:val="24"/>
        </w:rPr>
        <w:t>в</w:t>
      </w:r>
      <w:r w:rsidRPr="00577F48">
        <w:rPr>
          <w:rFonts w:ascii="Times New Roman" w:hAnsi="Times New Roman" w:cs="Times New Roman"/>
          <w:b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b/>
          <w:spacing w:val="-12"/>
          <w:sz w:val="24"/>
          <w:szCs w:val="24"/>
        </w:rPr>
        <w:t>де</w:t>
      </w:r>
      <w:r w:rsidRPr="00577F48">
        <w:rPr>
          <w:rFonts w:ascii="Times New Roman" w:hAnsi="Times New Roman" w:cs="Times New Roman"/>
          <w:b/>
          <w:spacing w:val="-13"/>
          <w:sz w:val="24"/>
          <w:szCs w:val="24"/>
        </w:rPr>
        <w:t>т</w:t>
      </w:r>
      <w:r w:rsidRPr="00577F48">
        <w:rPr>
          <w:rFonts w:ascii="Times New Roman" w:hAnsi="Times New Roman" w:cs="Times New Roman"/>
          <w:b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b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b/>
          <w:spacing w:val="-12"/>
          <w:sz w:val="24"/>
          <w:szCs w:val="24"/>
        </w:rPr>
        <w:t>ь</w:t>
      </w:r>
      <w:r w:rsidRPr="00577F48"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Pr="00577F48">
        <w:rPr>
          <w:rFonts w:ascii="Times New Roman" w:hAnsi="Times New Roman" w:cs="Times New Roman"/>
          <w:b/>
          <w:spacing w:val="-13"/>
          <w:sz w:val="24"/>
          <w:szCs w:val="24"/>
        </w:rPr>
        <w:t>т</w:t>
      </w:r>
      <w:r w:rsidRPr="00577F48">
        <w:rPr>
          <w:rFonts w:ascii="Times New Roman" w:hAnsi="Times New Roman" w:cs="Times New Roman"/>
          <w:b/>
          <w:spacing w:val="-10"/>
          <w:sz w:val="24"/>
          <w:szCs w:val="24"/>
        </w:rPr>
        <w:t>в</w:t>
      </w:r>
      <w:r w:rsidRPr="00577F48">
        <w:rPr>
          <w:rFonts w:ascii="Times New Roman" w:hAnsi="Times New Roman" w:cs="Times New Roman"/>
          <w:b/>
          <w:sz w:val="24"/>
          <w:szCs w:val="24"/>
        </w:rPr>
        <w:t xml:space="preserve">о – 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ви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де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77F48">
        <w:rPr>
          <w:rFonts w:ascii="Times New Roman" w:hAnsi="Times New Roman" w:cs="Times New Roman"/>
          <w:sz w:val="24"/>
          <w:szCs w:val="24"/>
        </w:rPr>
        <w:t xml:space="preserve">о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577F4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z w:val="24"/>
          <w:szCs w:val="24"/>
        </w:rPr>
        <w:t xml:space="preserve">я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Б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577F48">
        <w:rPr>
          <w:rFonts w:ascii="Times New Roman" w:hAnsi="Times New Roman" w:cs="Times New Roman"/>
          <w:sz w:val="24"/>
          <w:szCs w:val="24"/>
        </w:rPr>
        <w:t xml:space="preserve">ы 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да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нн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ы</w:t>
      </w:r>
      <w:r w:rsidRPr="00577F48">
        <w:rPr>
          <w:rFonts w:ascii="Times New Roman" w:hAnsi="Times New Roman" w:cs="Times New Roman"/>
          <w:sz w:val="24"/>
          <w:szCs w:val="24"/>
        </w:rPr>
        <w:t>х–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ме</w:t>
      </w:r>
      <w:r w:rsidRPr="00577F4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нн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ы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й</w:t>
      </w:r>
      <w:r w:rsidRPr="00577F48">
        <w:rPr>
          <w:rFonts w:ascii="Times New Roman" w:hAnsi="Times New Roman" w:cs="Times New Roman"/>
          <w:sz w:val="24"/>
          <w:szCs w:val="24"/>
        </w:rPr>
        <w:t xml:space="preserve">,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д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пи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са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нн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ы</w:t>
      </w:r>
      <w:r w:rsidRPr="00577F48">
        <w:rPr>
          <w:rFonts w:ascii="Times New Roman" w:hAnsi="Times New Roman" w:cs="Times New Roman"/>
          <w:sz w:val="24"/>
          <w:szCs w:val="24"/>
        </w:rPr>
        <w:t xml:space="preserve">й и 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ск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нн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ы</w:t>
      </w:r>
      <w:r w:rsidRPr="00577F48">
        <w:rPr>
          <w:rFonts w:ascii="Times New Roman" w:hAnsi="Times New Roman" w:cs="Times New Roman"/>
          <w:sz w:val="24"/>
          <w:szCs w:val="24"/>
        </w:rPr>
        <w:t xml:space="preserve">й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ч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577F48">
        <w:rPr>
          <w:rFonts w:ascii="Times New Roman" w:hAnsi="Times New Roman" w:cs="Times New Roman"/>
          <w:sz w:val="24"/>
          <w:szCs w:val="24"/>
        </w:rPr>
        <w:t xml:space="preserve">ю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оо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б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да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z w:val="24"/>
          <w:szCs w:val="24"/>
        </w:rPr>
        <w:t xml:space="preserve">я </w:t>
      </w:r>
      <w:r w:rsidRPr="00577F48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577F48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z w:val="24"/>
          <w:szCs w:val="24"/>
        </w:rPr>
        <w:t xml:space="preserve">,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д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ж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да</w:t>
      </w:r>
      <w:r w:rsidRPr="00577F48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щ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sz w:val="24"/>
          <w:szCs w:val="24"/>
        </w:rPr>
        <w:t xml:space="preserve">й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577F48">
        <w:rPr>
          <w:rFonts w:ascii="Times New Roman" w:hAnsi="Times New Roman" w:cs="Times New Roman"/>
          <w:sz w:val="24"/>
          <w:szCs w:val="24"/>
        </w:rPr>
        <w:t xml:space="preserve">о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ни</w:t>
      </w:r>
      <w:r w:rsidRPr="00577F48">
        <w:rPr>
          <w:rFonts w:ascii="Times New Roman" w:hAnsi="Times New Roman" w:cs="Times New Roman"/>
          <w:sz w:val="24"/>
          <w:szCs w:val="24"/>
        </w:rPr>
        <w:t xml:space="preserve">я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Б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577F48">
        <w:rPr>
          <w:rFonts w:ascii="Times New Roman" w:hAnsi="Times New Roman" w:cs="Times New Roman"/>
          <w:sz w:val="24"/>
          <w:szCs w:val="24"/>
        </w:rPr>
        <w:t xml:space="preserve">ы </w:t>
      </w:r>
      <w:r w:rsidRPr="00577F48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нн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ы</w:t>
      </w:r>
      <w:r w:rsidRPr="00577F48">
        <w:rPr>
          <w:rFonts w:ascii="Times New Roman" w:hAnsi="Times New Roman" w:cs="Times New Roman"/>
          <w:sz w:val="24"/>
          <w:szCs w:val="24"/>
        </w:rPr>
        <w:t xml:space="preserve">х в 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577F48">
        <w:rPr>
          <w:rFonts w:ascii="Times New Roman" w:hAnsi="Times New Roman" w:cs="Times New Roman"/>
          <w:sz w:val="24"/>
          <w:szCs w:val="24"/>
        </w:rPr>
        <w:t xml:space="preserve">е и в 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ф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ма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577F48">
        <w:rPr>
          <w:rFonts w:ascii="Times New Roman" w:hAnsi="Times New Roman" w:cs="Times New Roman"/>
          <w:sz w:val="24"/>
          <w:szCs w:val="24"/>
        </w:rPr>
        <w:t xml:space="preserve">е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577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ы</w:t>
      </w:r>
      <w:r w:rsidRPr="00577F48">
        <w:rPr>
          <w:rFonts w:ascii="Times New Roman" w:hAnsi="Times New Roman" w:cs="Times New Roman"/>
          <w:sz w:val="24"/>
          <w:szCs w:val="24"/>
        </w:rPr>
        <w:t xml:space="preserve">х 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577F48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м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577F48">
        <w:rPr>
          <w:rFonts w:ascii="Times New Roman" w:hAnsi="Times New Roman" w:cs="Times New Roman"/>
          <w:spacing w:val="-11"/>
          <w:sz w:val="24"/>
          <w:szCs w:val="24"/>
        </w:rPr>
        <w:t>ы</w:t>
      </w:r>
      <w:r w:rsidRPr="00577F48">
        <w:rPr>
          <w:rFonts w:ascii="Times New Roman" w:hAnsi="Times New Roman" w:cs="Times New Roman"/>
          <w:sz w:val="24"/>
          <w:szCs w:val="24"/>
        </w:rPr>
        <w:t xml:space="preserve">х </w:t>
      </w:r>
      <w:r w:rsidRPr="00577F48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м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577F48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577F4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577F4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577F4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577F48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Pr="00577F4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577F48">
        <w:rPr>
          <w:rFonts w:ascii="Times New Roman" w:hAnsi="Times New Roman" w:cs="Times New Roman"/>
          <w:sz w:val="24"/>
          <w:szCs w:val="24"/>
        </w:rPr>
        <w:t>.</w:t>
      </w:r>
    </w:p>
    <w:p w14:paraId="14A39E0A" w14:textId="77777777" w:rsidR="002C333E" w:rsidRPr="00577F48" w:rsidRDefault="002C333E" w:rsidP="00F32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b/>
          <w:bCs/>
          <w:sz w:val="24"/>
          <w:szCs w:val="24"/>
        </w:rPr>
        <w:t>ТОО «Согринская ТЭЦ» (Заказчик)</w:t>
      </w:r>
      <w:r w:rsidRPr="00577F48">
        <w:rPr>
          <w:rFonts w:ascii="Times New Roman" w:hAnsi="Times New Roman" w:cs="Times New Roman"/>
          <w:sz w:val="24"/>
          <w:szCs w:val="24"/>
        </w:rPr>
        <w:t xml:space="preserve"> - Товарищество с ограниченной ответственностью Согринская теплоэлектроцентраль;</w:t>
      </w:r>
    </w:p>
    <w:p w14:paraId="394F6EE3" w14:textId="258CF011" w:rsidR="00DE6241" w:rsidRPr="00577F48" w:rsidRDefault="002C333E" w:rsidP="00F32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b/>
          <w:bCs/>
          <w:sz w:val="24"/>
          <w:szCs w:val="24"/>
        </w:rPr>
        <w:t>Подрядчик</w:t>
      </w:r>
      <w:r w:rsidRPr="00577F48">
        <w:rPr>
          <w:rFonts w:ascii="Times New Roman" w:hAnsi="Times New Roman" w:cs="Times New Roman"/>
          <w:sz w:val="24"/>
          <w:szCs w:val="24"/>
        </w:rPr>
        <w:t xml:space="preserve"> – организация, обязавшееся по договору, выполнить перечисленную в данном техническом задании работу.</w:t>
      </w:r>
      <w:bookmarkEnd w:id="2"/>
      <w:bookmarkEnd w:id="4"/>
    </w:p>
    <w:p w14:paraId="45960EE8" w14:textId="66DF8CCF" w:rsidR="00F93D27" w:rsidRPr="00577F48" w:rsidRDefault="002C333E" w:rsidP="00F93D27">
      <w:pPr>
        <w:keepNext/>
        <w:tabs>
          <w:tab w:val="left" w:pos="851"/>
        </w:tabs>
        <w:spacing w:before="240" w:after="60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6" w:name="_Toc433183627"/>
      <w:r w:rsidRPr="00577F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</w:t>
      </w:r>
      <w:r w:rsidR="009F3329" w:rsidRPr="00577F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F93D27" w:rsidRPr="00577F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Основания для выполнения работ. Цель</w:t>
      </w:r>
      <w:bookmarkEnd w:id="6"/>
    </w:p>
    <w:p w14:paraId="28C6AFED" w14:textId="6A5C4F9D" w:rsidR="00F21F01" w:rsidRPr="003D3B0F" w:rsidRDefault="00673208" w:rsidP="00740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выполнения услуги является своевременное обновление </w:t>
      </w:r>
      <w:r w:rsidR="003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</w:t>
      </w: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SANA</w:t>
      </w:r>
      <w:r w:rsidR="003D3B0F" w:rsidRPr="003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-2015</w:t>
      </w:r>
      <w:r w:rsidR="00292B23" w:rsidRPr="002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F01"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F21F01"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01.01.20</w:t>
      </w:r>
      <w:r w:rsidR="00047A60" w:rsidRPr="00577F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73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E725E8" w:rsidRPr="00577F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г. </w:t>
      </w:r>
      <w:r w:rsidR="00F21F01"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31.12.20</w:t>
      </w:r>
      <w:r w:rsidR="00047A60" w:rsidRPr="00577F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73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F21F01"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72712"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обновления</w:t>
      </w:r>
      <w:r w:rsidR="003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лицензии</w:t>
      </w: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57F"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комплекса </w:t>
      </w:r>
      <w:r w:rsidR="00292B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SANA</w:t>
      </w:r>
      <w:r w:rsidR="00292B23" w:rsidRPr="00292B23">
        <w:rPr>
          <w:rFonts w:ascii="Times New Roman" w:eastAsia="Times New Roman" w:hAnsi="Times New Roman" w:cs="Times New Roman"/>
          <w:sz w:val="24"/>
          <w:szCs w:val="24"/>
          <w:lang w:eastAsia="ru-RU"/>
        </w:rPr>
        <w:t>-2015</w:t>
      </w:r>
      <w:r w:rsidR="002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высылаются по электронной почте сотрудникам отдела информационных технологий и связи</w:t>
      </w:r>
      <w:r w:rsidR="003D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57E22C" w14:textId="0B753EBE" w:rsidR="00F93D27" w:rsidRDefault="00F21F01" w:rsidP="00F93D27">
      <w:pPr>
        <w:keepNext/>
        <w:tabs>
          <w:tab w:val="left" w:pos="851"/>
        </w:tabs>
        <w:spacing w:before="240" w:after="60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bookmarkStart w:id="7" w:name="_Toc433183628"/>
      <w:r w:rsidR="0076447F" w:rsidRPr="00577F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</w:t>
      </w:r>
      <w:r w:rsidR="001F1812" w:rsidRPr="00577F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F93D27" w:rsidRPr="00577F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Перечень выполняемых работ. Требования к их выполнению</w:t>
      </w:r>
      <w:bookmarkEnd w:id="7"/>
    </w:p>
    <w:p w14:paraId="2BF4C4B5" w14:textId="77777777" w:rsidR="00184B70" w:rsidRPr="00184B70" w:rsidRDefault="00184B70" w:rsidP="00F93D27">
      <w:pPr>
        <w:keepNext/>
        <w:tabs>
          <w:tab w:val="left" w:pos="851"/>
        </w:tabs>
        <w:spacing w:before="240" w:after="60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00"/>
        <w:gridCol w:w="709"/>
        <w:gridCol w:w="4819"/>
      </w:tblGrid>
      <w:tr w:rsidR="00000266" w:rsidRPr="00577F48" w14:paraId="2EC1DE23" w14:textId="77777777" w:rsidTr="00B019D7">
        <w:tc>
          <w:tcPr>
            <w:tcW w:w="567" w:type="dxa"/>
          </w:tcPr>
          <w:p w14:paraId="193C9167" w14:textId="4A14C031" w:rsidR="00000266" w:rsidRPr="00B019D7" w:rsidRDefault="00000266" w:rsidP="00B019D7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019D7">
              <w:rPr>
                <w:rFonts w:ascii="Times New Roman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3900" w:type="dxa"/>
          </w:tcPr>
          <w:p w14:paraId="43A2C9E6" w14:textId="191DF098" w:rsidR="00000266" w:rsidRPr="00B019D7" w:rsidRDefault="00000266" w:rsidP="00B019D7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019D7">
              <w:rPr>
                <w:rFonts w:ascii="Times New Roman" w:hAnsi="Times New Roman"/>
                <w:b/>
                <w:bCs/>
                <w:sz w:val="24"/>
              </w:rPr>
              <w:t>Перечень работ</w:t>
            </w:r>
          </w:p>
        </w:tc>
        <w:tc>
          <w:tcPr>
            <w:tcW w:w="709" w:type="dxa"/>
          </w:tcPr>
          <w:p w14:paraId="42FFC16C" w14:textId="636F314B" w:rsidR="00000266" w:rsidRPr="00B019D7" w:rsidRDefault="00000266" w:rsidP="00B019D7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019D7">
              <w:rPr>
                <w:rFonts w:ascii="Times New Roman" w:hAnsi="Times New Roman"/>
                <w:b/>
                <w:bCs/>
                <w:sz w:val="24"/>
              </w:rPr>
              <w:t>Кол-во</w:t>
            </w:r>
          </w:p>
        </w:tc>
        <w:tc>
          <w:tcPr>
            <w:tcW w:w="4819" w:type="dxa"/>
          </w:tcPr>
          <w:p w14:paraId="68AC22D9" w14:textId="55F117C5" w:rsidR="00000266" w:rsidRPr="00B019D7" w:rsidRDefault="00000266" w:rsidP="00B019D7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019D7">
              <w:rPr>
                <w:rFonts w:ascii="Times New Roman" w:hAnsi="Times New Roman"/>
                <w:b/>
                <w:bCs/>
                <w:sz w:val="24"/>
              </w:rPr>
              <w:t>Требования / Примечания</w:t>
            </w:r>
          </w:p>
        </w:tc>
      </w:tr>
      <w:tr w:rsidR="00000266" w:rsidRPr="00577F48" w14:paraId="757D49AE" w14:textId="77777777" w:rsidTr="00B019D7">
        <w:tc>
          <w:tcPr>
            <w:tcW w:w="567" w:type="dxa"/>
          </w:tcPr>
          <w:p w14:paraId="7AAA8872" w14:textId="2B462753" w:rsidR="00000266" w:rsidRPr="00577F48" w:rsidRDefault="00000266" w:rsidP="00000266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77F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00" w:type="dxa"/>
          </w:tcPr>
          <w:p w14:paraId="7B41851B" w14:textId="3D5F5AEB" w:rsidR="00000266" w:rsidRDefault="00000266" w:rsidP="00000266">
            <w:pPr>
              <w:pStyle w:val="a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годовой </w:t>
            </w:r>
            <w:r w:rsidRPr="00577F48">
              <w:rPr>
                <w:rFonts w:ascii="Times New Roman" w:hAnsi="Times New Roman"/>
                <w:sz w:val="24"/>
              </w:rPr>
              <w:t>подписки</w:t>
            </w:r>
            <w:r>
              <w:rPr>
                <w:rFonts w:ascii="Times New Roman" w:hAnsi="Times New Roman"/>
                <w:sz w:val="24"/>
              </w:rPr>
              <w:t xml:space="preserve"> и обслуживания</w:t>
            </w:r>
            <w:r w:rsidRPr="00577F4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586410F0" w14:textId="0E2FB2F4" w:rsidR="00000266" w:rsidRPr="00577F48" w:rsidRDefault="00000266" w:rsidP="00000266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77F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19" w:type="dxa"/>
          </w:tcPr>
          <w:p w14:paraId="11EABDBA" w14:textId="6CECF7EF" w:rsidR="00000266" w:rsidRDefault="00000266" w:rsidP="00000266">
            <w:pPr>
              <w:pStyle w:val="a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подписка приобретается по до</w:t>
            </w:r>
            <w:r w:rsidR="00A7301F">
              <w:rPr>
                <w:rFonts w:ascii="Times New Roman" w:hAnsi="Times New Roman"/>
                <w:sz w:val="24"/>
              </w:rPr>
              <w:t>гово</w:t>
            </w:r>
            <w:r>
              <w:rPr>
                <w:rFonts w:ascii="Times New Roman" w:hAnsi="Times New Roman"/>
                <w:sz w:val="24"/>
              </w:rPr>
              <w:t xml:space="preserve">ру </w:t>
            </w:r>
          </w:p>
        </w:tc>
      </w:tr>
      <w:tr w:rsidR="00000266" w:rsidRPr="00577F48" w14:paraId="2A3A3AE3" w14:textId="77777777" w:rsidTr="00B019D7">
        <w:tc>
          <w:tcPr>
            <w:tcW w:w="567" w:type="dxa"/>
          </w:tcPr>
          <w:p w14:paraId="7F4FDA76" w14:textId="2C85CDCC" w:rsidR="00000266" w:rsidRPr="00577F48" w:rsidRDefault="00000266" w:rsidP="00000266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00" w:type="dxa"/>
          </w:tcPr>
          <w:p w14:paraId="357CDD79" w14:textId="28979635" w:rsidR="00000266" w:rsidRPr="00577F48" w:rsidRDefault="00000266" w:rsidP="00000266">
            <w:pPr>
              <w:pStyle w:val="af3"/>
              <w:rPr>
                <w:rFonts w:ascii="Times New Roman" w:hAnsi="Times New Roman"/>
                <w:sz w:val="24"/>
              </w:rPr>
            </w:pPr>
            <w:r w:rsidRPr="00577F48">
              <w:rPr>
                <w:rFonts w:ascii="Times New Roman" w:hAnsi="Times New Roman"/>
                <w:sz w:val="24"/>
              </w:rPr>
              <w:t>Оформление свидетельства</w:t>
            </w:r>
            <w:r w:rsidR="00C4271C">
              <w:rPr>
                <w:rFonts w:ascii="Times New Roman" w:hAnsi="Times New Roman"/>
                <w:sz w:val="24"/>
              </w:rPr>
              <w:t xml:space="preserve"> </w:t>
            </w:r>
            <w:r w:rsidR="00C4271C" w:rsidRPr="00C4271C">
              <w:rPr>
                <w:rFonts w:ascii="Times New Roman" w:hAnsi="Times New Roman"/>
                <w:sz w:val="24"/>
              </w:rPr>
              <w:t xml:space="preserve">пользователя </w:t>
            </w:r>
            <w:r w:rsidRPr="00577F48">
              <w:rPr>
                <w:rFonts w:ascii="Times New Roman" w:hAnsi="Times New Roman"/>
                <w:sz w:val="24"/>
              </w:rPr>
              <w:t>БД</w:t>
            </w:r>
            <w:r>
              <w:rPr>
                <w:rFonts w:ascii="Times New Roman" w:hAnsi="Times New Roman"/>
                <w:sz w:val="24"/>
              </w:rPr>
              <w:t xml:space="preserve"> на 1 рабочее место</w:t>
            </w:r>
          </w:p>
        </w:tc>
        <w:tc>
          <w:tcPr>
            <w:tcW w:w="709" w:type="dxa"/>
          </w:tcPr>
          <w:p w14:paraId="20489321" w14:textId="566114A7" w:rsidR="00000266" w:rsidRPr="00577F48" w:rsidRDefault="00000266" w:rsidP="00000266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19" w:type="dxa"/>
          </w:tcPr>
          <w:p w14:paraId="1B41111D" w14:textId="65C457F9" w:rsidR="00000266" w:rsidRPr="00577F48" w:rsidRDefault="00000266" w:rsidP="00C4271C">
            <w:pPr>
              <w:pStyle w:val="af3"/>
              <w:rPr>
                <w:rFonts w:ascii="Times New Roman" w:hAnsi="Times New Roman"/>
                <w:sz w:val="24"/>
              </w:rPr>
            </w:pPr>
            <w:r w:rsidRPr="00577F48">
              <w:rPr>
                <w:rFonts w:ascii="Times New Roman" w:hAnsi="Times New Roman"/>
                <w:sz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</w:rPr>
              <w:t>свидетельства</w:t>
            </w:r>
            <w:r w:rsidR="00C4271C">
              <w:rPr>
                <w:rFonts w:ascii="Times New Roman" w:hAnsi="Times New Roman"/>
                <w:sz w:val="24"/>
              </w:rPr>
              <w:t xml:space="preserve"> </w:t>
            </w:r>
            <w:r w:rsidR="00C4271C" w:rsidRPr="00C4271C">
              <w:rPr>
                <w:rFonts w:ascii="Times New Roman" w:hAnsi="Times New Roman"/>
                <w:sz w:val="24"/>
              </w:rPr>
              <w:t>пользователя</w:t>
            </w:r>
            <w:r w:rsidR="00C4271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БД </w:t>
            </w:r>
            <w:r w:rsidRPr="00577F48">
              <w:rPr>
                <w:rFonts w:ascii="Times New Roman" w:hAnsi="Times New Roman"/>
                <w:sz w:val="24"/>
              </w:rPr>
              <w:t xml:space="preserve">согласно стоимости подписки </w:t>
            </w:r>
            <w:r>
              <w:rPr>
                <w:rFonts w:ascii="Times New Roman" w:hAnsi="Times New Roman"/>
                <w:sz w:val="24"/>
              </w:rPr>
              <w:t>по договору</w:t>
            </w:r>
            <w:r w:rsidRPr="00577F4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00266" w:rsidRPr="00577F48" w14:paraId="08AD1E46" w14:textId="77777777" w:rsidTr="00B019D7">
        <w:tc>
          <w:tcPr>
            <w:tcW w:w="567" w:type="dxa"/>
          </w:tcPr>
          <w:p w14:paraId="5E73AF7E" w14:textId="4874C6DD" w:rsidR="00000266" w:rsidRPr="00577F48" w:rsidRDefault="00000266" w:rsidP="00000266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00" w:type="dxa"/>
          </w:tcPr>
          <w:p w14:paraId="17205941" w14:textId="77777777" w:rsidR="00000266" w:rsidRPr="00577F48" w:rsidRDefault="00000266" w:rsidP="00000266">
            <w:pPr>
              <w:pStyle w:val="af3"/>
              <w:rPr>
                <w:rFonts w:ascii="Times New Roman" w:hAnsi="Times New Roman"/>
                <w:sz w:val="24"/>
              </w:rPr>
            </w:pPr>
            <w:r w:rsidRPr="00577F48">
              <w:rPr>
                <w:rFonts w:ascii="Times New Roman" w:hAnsi="Times New Roman"/>
                <w:sz w:val="24"/>
              </w:rPr>
              <w:t>Информирование о выходящих обновлениях и изменениях программы</w:t>
            </w:r>
          </w:p>
        </w:tc>
        <w:tc>
          <w:tcPr>
            <w:tcW w:w="709" w:type="dxa"/>
          </w:tcPr>
          <w:p w14:paraId="3B6DEB9E" w14:textId="77777777" w:rsidR="00000266" w:rsidRPr="00577F48" w:rsidRDefault="00000266" w:rsidP="00000266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</w:tcPr>
          <w:p w14:paraId="02F4E977" w14:textId="4151DC8C" w:rsidR="00000266" w:rsidRPr="00577F48" w:rsidRDefault="00000266" w:rsidP="00000266">
            <w:pPr>
              <w:pStyle w:val="a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Высылается ежеквартально в почту </w:t>
            </w:r>
          </w:p>
        </w:tc>
      </w:tr>
      <w:tr w:rsidR="00000266" w:rsidRPr="00577F48" w14:paraId="51A01CCB" w14:textId="77777777" w:rsidTr="00B019D7">
        <w:tc>
          <w:tcPr>
            <w:tcW w:w="567" w:type="dxa"/>
          </w:tcPr>
          <w:p w14:paraId="746F2511" w14:textId="23F8EE33" w:rsidR="00000266" w:rsidRPr="00577F48" w:rsidRDefault="00000266" w:rsidP="00000266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00" w:type="dxa"/>
          </w:tcPr>
          <w:p w14:paraId="66EDF281" w14:textId="74903FB0" w:rsidR="00000266" w:rsidRPr="00577F48" w:rsidRDefault="00000266" w:rsidP="00000266">
            <w:pPr>
              <w:pStyle w:val="af3"/>
              <w:rPr>
                <w:rFonts w:ascii="Times New Roman" w:hAnsi="Times New Roman"/>
                <w:sz w:val="24"/>
              </w:rPr>
            </w:pPr>
            <w:r w:rsidRPr="00577F48">
              <w:rPr>
                <w:rFonts w:ascii="Times New Roman" w:hAnsi="Times New Roman"/>
                <w:sz w:val="24"/>
              </w:rPr>
              <w:t xml:space="preserve">Исправление ошибок, недоработок </w:t>
            </w:r>
            <w:r w:rsidR="008F57DA">
              <w:rPr>
                <w:rFonts w:ascii="Times New Roman" w:hAnsi="Times New Roman"/>
                <w:sz w:val="24"/>
              </w:rPr>
              <w:lastRenderedPageBreak/>
              <w:t>в программе</w:t>
            </w:r>
          </w:p>
        </w:tc>
        <w:tc>
          <w:tcPr>
            <w:tcW w:w="709" w:type="dxa"/>
          </w:tcPr>
          <w:p w14:paraId="4779FF71" w14:textId="77777777" w:rsidR="00000266" w:rsidRPr="00577F48" w:rsidRDefault="00000266" w:rsidP="00000266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</w:tcPr>
          <w:p w14:paraId="2E496B24" w14:textId="77777777" w:rsidR="00000266" w:rsidRPr="00577F48" w:rsidRDefault="00000266" w:rsidP="00000266">
            <w:pPr>
              <w:pStyle w:val="af3"/>
              <w:rPr>
                <w:rFonts w:ascii="Times New Roman" w:hAnsi="Times New Roman"/>
                <w:sz w:val="24"/>
              </w:rPr>
            </w:pPr>
            <w:r w:rsidRPr="00577F48">
              <w:rPr>
                <w:rFonts w:ascii="Times New Roman" w:hAnsi="Times New Roman"/>
                <w:sz w:val="24"/>
              </w:rPr>
              <w:t xml:space="preserve">Выполняется по требованию Заказчика, по </w:t>
            </w:r>
            <w:r w:rsidRPr="00577F48">
              <w:rPr>
                <w:rFonts w:ascii="Times New Roman" w:hAnsi="Times New Roman"/>
                <w:sz w:val="24"/>
              </w:rPr>
              <w:lastRenderedPageBreak/>
              <w:t>звонку или по почте</w:t>
            </w:r>
          </w:p>
        </w:tc>
      </w:tr>
    </w:tbl>
    <w:p w14:paraId="6AAD4070" w14:textId="56E1EBF9" w:rsidR="002C333E" w:rsidRPr="00577F48" w:rsidRDefault="002C333E" w:rsidP="00E82140">
      <w:pPr>
        <w:pStyle w:val="Markk"/>
        <w:ind w:left="0" w:firstLine="568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77F4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Подрядчик выполняет доработку/обновление после предоставления конфигурации Заказчика, выполняет на ее основе задание, после чего предоставляет обновленную версию программного комплекса;</w:t>
      </w:r>
    </w:p>
    <w:p w14:paraId="138DFDE6" w14:textId="77777777" w:rsidR="002C333E" w:rsidRPr="00577F48" w:rsidRDefault="002C333E" w:rsidP="00E82140">
      <w:pPr>
        <w:pStyle w:val="Markk"/>
        <w:ind w:left="0" w:firstLine="568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77F4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выполняемые обновления и доработки конфигурации должны соответствовать требованиям компании  </w:t>
      </w:r>
    </w:p>
    <w:p w14:paraId="49520F76" w14:textId="77777777" w:rsidR="002C333E" w:rsidRPr="00577F48" w:rsidRDefault="002C333E" w:rsidP="00E82140">
      <w:pPr>
        <w:pStyle w:val="Markk"/>
        <w:ind w:left="0" w:firstLine="568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77F4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Подрядчику нет необходимости согласования выполняемых работ с государственными органами.</w:t>
      </w:r>
    </w:p>
    <w:p w14:paraId="4EC969CA" w14:textId="77777777" w:rsidR="002C333E" w:rsidRPr="00577F48" w:rsidRDefault="002C333E" w:rsidP="002C333E">
      <w:pPr>
        <w:pStyle w:val="2"/>
        <w:numPr>
          <w:ilvl w:val="1"/>
          <w:numId w:val="2"/>
        </w:numPr>
        <w:suppressAutoHyphens/>
        <w:spacing w:before="60"/>
        <w:contextualSpacing w:val="0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 xml:space="preserve">Все оборудование и материалы, в том числе сопутствующие, которые необходимы для успешной реализации проекта, предоставляет Подрядчик. </w:t>
      </w:r>
    </w:p>
    <w:p w14:paraId="1FEC3F34" w14:textId="77777777" w:rsidR="002C333E" w:rsidRPr="00577F48" w:rsidRDefault="002C333E" w:rsidP="002C333E">
      <w:pPr>
        <w:pStyle w:val="2"/>
        <w:numPr>
          <w:ilvl w:val="1"/>
          <w:numId w:val="2"/>
        </w:numPr>
        <w:suppressAutoHyphens/>
        <w:spacing w:before="60"/>
        <w:contextualSpacing w:val="0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>Гарантии.</w:t>
      </w:r>
    </w:p>
    <w:p w14:paraId="4541790B" w14:textId="77777777" w:rsidR="002C333E" w:rsidRPr="00577F48" w:rsidRDefault="002C333E" w:rsidP="002C333E">
      <w:pPr>
        <w:pStyle w:val="Markk"/>
        <w:numPr>
          <w:ilvl w:val="0"/>
          <w:numId w:val="0"/>
        </w:numPr>
        <w:ind w:left="567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77F4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Услуга должна быть оказана в указанные сроки в количестве, необходимым Заказчиком.</w:t>
      </w:r>
    </w:p>
    <w:p w14:paraId="7BCD7BF3" w14:textId="76D91AE5" w:rsidR="002C333E" w:rsidRPr="00577F48" w:rsidRDefault="002C333E" w:rsidP="002C333E">
      <w:pPr>
        <w:pStyle w:val="2"/>
        <w:suppressAutoHyphens/>
        <w:spacing w:before="60"/>
        <w:contextualSpacing w:val="0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>Заказчик может предъявлять повышенные требования к качеству и безопасности выполняемых работ по сравнению с установленными законодательством.</w:t>
      </w:r>
    </w:p>
    <w:p w14:paraId="4F01AC8A" w14:textId="6FB3C8C4" w:rsidR="00E82140" w:rsidRPr="00577F48" w:rsidRDefault="00E82140" w:rsidP="0076447F">
      <w:pPr>
        <w:pStyle w:val="1"/>
        <w:numPr>
          <w:ilvl w:val="1"/>
          <w:numId w:val="12"/>
        </w:numPr>
        <w:spacing w:after="60"/>
        <w:ind w:left="0"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>Требования к Заказчику</w:t>
      </w:r>
    </w:p>
    <w:p w14:paraId="0E451AD4" w14:textId="77777777" w:rsidR="00E82140" w:rsidRPr="00577F48" w:rsidRDefault="00E82140" w:rsidP="00E82140">
      <w:pPr>
        <w:pStyle w:val="2"/>
        <w:suppressAutoHyphens/>
        <w:spacing w:before="60"/>
        <w:contextualSpacing w:val="0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>Согласование вопросов, возникающих по ходу выполнения работ.</w:t>
      </w:r>
    </w:p>
    <w:p w14:paraId="0C22F1B0" w14:textId="77777777" w:rsidR="00E82140" w:rsidRPr="00577F48" w:rsidRDefault="00E82140" w:rsidP="00E82140">
      <w:pPr>
        <w:pStyle w:val="2"/>
        <w:suppressAutoHyphens/>
        <w:spacing w:before="60"/>
        <w:contextualSpacing w:val="0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>Проведение оперативного контроля качества выполненных работ, контроль соответствия выполняемого задания требованиям.</w:t>
      </w:r>
    </w:p>
    <w:p w14:paraId="339EA908" w14:textId="1B6470B2" w:rsidR="00E82140" w:rsidRPr="00577F48" w:rsidRDefault="00E82140" w:rsidP="0076447F">
      <w:pPr>
        <w:pStyle w:val="1"/>
        <w:numPr>
          <w:ilvl w:val="1"/>
          <w:numId w:val="12"/>
        </w:numPr>
        <w:spacing w:after="60"/>
        <w:ind w:left="0" w:firstLine="567"/>
        <w:rPr>
          <w:rFonts w:ascii="Times New Roman" w:hAnsi="Times New Roman"/>
          <w:szCs w:val="24"/>
        </w:rPr>
      </w:pPr>
      <w:bookmarkStart w:id="8" w:name="_Toc382381821"/>
      <w:r w:rsidRPr="00577F48">
        <w:rPr>
          <w:rFonts w:ascii="Times New Roman" w:hAnsi="Times New Roman"/>
          <w:szCs w:val="24"/>
        </w:rPr>
        <w:t>Срок выполнения работ</w:t>
      </w:r>
      <w:bookmarkEnd w:id="8"/>
    </w:p>
    <w:p w14:paraId="68C7654E" w14:textId="455A3024" w:rsidR="00E82140" w:rsidRPr="00577F48" w:rsidRDefault="00E82140" w:rsidP="00E82140">
      <w:pPr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sz w:val="24"/>
          <w:szCs w:val="24"/>
        </w:rPr>
        <w:t xml:space="preserve">Срок выполнения работ с </w:t>
      </w:r>
      <w:r w:rsidR="00C4271C">
        <w:rPr>
          <w:rFonts w:ascii="Times New Roman" w:hAnsi="Times New Roman" w:cs="Times New Roman"/>
          <w:sz w:val="24"/>
          <w:szCs w:val="24"/>
          <w:u w:val="single"/>
        </w:rPr>
        <w:t>01.1</w:t>
      </w:r>
      <w:r w:rsidRPr="00577F48">
        <w:rPr>
          <w:rFonts w:ascii="Times New Roman" w:hAnsi="Times New Roman" w:cs="Times New Roman"/>
          <w:sz w:val="24"/>
          <w:szCs w:val="24"/>
          <w:u w:val="single"/>
        </w:rPr>
        <w:t>1.20</w:t>
      </w:r>
      <w:r w:rsidRPr="00577F48"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="00973E16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577F48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577F48">
        <w:rPr>
          <w:rFonts w:ascii="Times New Roman" w:hAnsi="Times New Roman" w:cs="Times New Roman"/>
          <w:sz w:val="24"/>
          <w:szCs w:val="24"/>
        </w:rPr>
        <w:t xml:space="preserve">. </w:t>
      </w:r>
      <w:r w:rsidR="00C4271C" w:rsidRPr="00577F48">
        <w:rPr>
          <w:rFonts w:ascii="Times New Roman" w:hAnsi="Times New Roman" w:cs="Times New Roman"/>
          <w:sz w:val="24"/>
          <w:szCs w:val="24"/>
        </w:rPr>
        <w:t>Д</w:t>
      </w:r>
      <w:r w:rsidRPr="00577F48">
        <w:rPr>
          <w:rFonts w:ascii="Times New Roman" w:hAnsi="Times New Roman" w:cs="Times New Roman"/>
          <w:sz w:val="24"/>
          <w:szCs w:val="24"/>
        </w:rPr>
        <w:t>о</w:t>
      </w:r>
      <w:r w:rsidR="00C4271C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7F48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4271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77F48">
        <w:rPr>
          <w:rFonts w:ascii="Times New Roman" w:hAnsi="Times New Roman" w:cs="Times New Roman"/>
          <w:sz w:val="24"/>
          <w:szCs w:val="24"/>
          <w:u w:val="single"/>
        </w:rPr>
        <w:t>.20</w:t>
      </w:r>
      <w:r w:rsidRPr="00577F48"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="00C4271C"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Pr="00577F4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4468E52F" w14:textId="3FE69511" w:rsidR="0076447F" w:rsidRPr="00577F48" w:rsidRDefault="0076447F" w:rsidP="0076447F">
      <w:pPr>
        <w:pStyle w:val="1"/>
        <w:numPr>
          <w:ilvl w:val="1"/>
          <w:numId w:val="12"/>
        </w:numPr>
        <w:spacing w:after="60"/>
        <w:ind w:left="0" w:firstLine="567"/>
        <w:rPr>
          <w:rFonts w:ascii="Times New Roman" w:hAnsi="Times New Roman"/>
          <w:szCs w:val="24"/>
        </w:rPr>
      </w:pPr>
      <w:bookmarkStart w:id="9" w:name="_Toc382381822"/>
      <w:r w:rsidRPr="00577F48">
        <w:rPr>
          <w:rFonts w:ascii="Times New Roman" w:hAnsi="Times New Roman"/>
          <w:szCs w:val="24"/>
        </w:rPr>
        <w:t>Требования к Подрядчику</w:t>
      </w:r>
      <w:bookmarkEnd w:id="9"/>
    </w:p>
    <w:p w14:paraId="7A4493E3" w14:textId="4023740B" w:rsidR="00F85F60" w:rsidRPr="00577F48" w:rsidRDefault="00F85F60" w:rsidP="00F85F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F48">
        <w:rPr>
          <w:rFonts w:ascii="Times New Roman" w:hAnsi="Times New Roman" w:cs="Times New Roman"/>
          <w:b/>
          <w:bCs/>
          <w:sz w:val="24"/>
          <w:szCs w:val="24"/>
        </w:rPr>
        <w:t>7.1 Общие требования</w:t>
      </w:r>
    </w:p>
    <w:p w14:paraId="65869C82" w14:textId="6D6FEF84" w:rsidR="0076447F" w:rsidRPr="00577F48" w:rsidRDefault="0076447F" w:rsidP="00F85F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F48">
        <w:rPr>
          <w:rFonts w:ascii="Times New Roman" w:hAnsi="Times New Roman" w:cs="Times New Roman"/>
          <w:b/>
          <w:bCs/>
          <w:sz w:val="24"/>
          <w:szCs w:val="24"/>
        </w:rPr>
        <w:t>Подрядчик:</w:t>
      </w:r>
    </w:p>
    <w:p w14:paraId="782F1897" w14:textId="3777F424" w:rsidR="0076447F" w:rsidRPr="00577F48" w:rsidRDefault="00F85F60" w:rsidP="00F85F60">
      <w:pPr>
        <w:pStyle w:val="3"/>
        <w:numPr>
          <w:ilvl w:val="0"/>
          <w:numId w:val="0"/>
        </w:numPr>
        <w:tabs>
          <w:tab w:val="left" w:pos="709"/>
        </w:tabs>
        <w:suppressAutoHyphens/>
        <w:ind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 xml:space="preserve">7.1.1 </w:t>
      </w:r>
      <w:r w:rsidR="0076447F" w:rsidRPr="00577F48">
        <w:rPr>
          <w:rFonts w:ascii="Times New Roman" w:hAnsi="Times New Roman"/>
          <w:szCs w:val="24"/>
        </w:rPr>
        <w:t xml:space="preserve">Самостоятельно выбирает методы и средства работ, осуществляет подготовку рабочего места к производству работ, организовывает работы, определяет исполнителей, обеспечивает безопасные условия труда своего персонала на Площадке в соответствии с требованиями Системы внутренней нормативной документации ТОО «Согринская ТЭЦ» по безопасности, охране труда и охране окружающей среды. </w:t>
      </w:r>
    </w:p>
    <w:p w14:paraId="41CF523D" w14:textId="4A5D90D3" w:rsidR="0076447F" w:rsidRPr="00577F48" w:rsidRDefault="00F85F60" w:rsidP="00F85F60">
      <w:pPr>
        <w:pStyle w:val="3"/>
        <w:numPr>
          <w:ilvl w:val="0"/>
          <w:numId w:val="0"/>
        </w:numPr>
        <w:tabs>
          <w:tab w:val="left" w:pos="709"/>
        </w:tabs>
        <w:suppressAutoHyphens/>
        <w:ind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 xml:space="preserve">7.1.2 </w:t>
      </w:r>
      <w:r w:rsidR="0076447F" w:rsidRPr="00577F48">
        <w:rPr>
          <w:rFonts w:ascii="Times New Roman" w:hAnsi="Times New Roman"/>
          <w:szCs w:val="24"/>
        </w:rPr>
        <w:t>Обеспечивает качество выполненных работ согласно требованиям Заказчика, СНиП и другой нормативно-технической документации РК.</w:t>
      </w:r>
    </w:p>
    <w:p w14:paraId="4992D1E4" w14:textId="49BD2EB0" w:rsidR="0076447F" w:rsidRPr="00577F48" w:rsidRDefault="00F85F60" w:rsidP="00F85F60">
      <w:pPr>
        <w:pStyle w:val="3"/>
        <w:numPr>
          <w:ilvl w:val="0"/>
          <w:numId w:val="0"/>
        </w:numPr>
        <w:tabs>
          <w:tab w:val="left" w:pos="709"/>
        </w:tabs>
        <w:suppressAutoHyphens/>
        <w:ind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 xml:space="preserve">7.1.3 </w:t>
      </w:r>
      <w:r w:rsidR="0076447F" w:rsidRPr="00577F48">
        <w:rPr>
          <w:rFonts w:ascii="Times New Roman" w:hAnsi="Times New Roman"/>
          <w:szCs w:val="24"/>
        </w:rPr>
        <w:t>В процессе выполнения работ представляет:</w:t>
      </w:r>
    </w:p>
    <w:p w14:paraId="208AE89A" w14:textId="77777777" w:rsidR="0076447F" w:rsidRPr="00577F48" w:rsidRDefault="0076447F" w:rsidP="00F85F60">
      <w:pPr>
        <w:pStyle w:val="a0"/>
        <w:tabs>
          <w:tab w:val="left" w:pos="709"/>
        </w:tabs>
        <w:ind w:left="0" w:firstLine="567"/>
        <w:rPr>
          <w:rFonts w:ascii="Times New Roman" w:hAnsi="Times New Roman" w:cs="Times New Roman"/>
        </w:rPr>
      </w:pPr>
      <w:r w:rsidRPr="00577F48">
        <w:rPr>
          <w:rFonts w:ascii="Times New Roman" w:hAnsi="Times New Roman" w:cs="Times New Roman"/>
        </w:rPr>
        <w:t>Исполнительные документы, подтверждающие качество и объемы выполняемых работ;</w:t>
      </w:r>
    </w:p>
    <w:p w14:paraId="0C0A2E72" w14:textId="00672DA1" w:rsidR="0076447F" w:rsidRPr="00577F48" w:rsidRDefault="00F85F60" w:rsidP="00F85F60">
      <w:pPr>
        <w:pStyle w:val="3"/>
        <w:numPr>
          <w:ilvl w:val="0"/>
          <w:numId w:val="0"/>
        </w:numPr>
        <w:tabs>
          <w:tab w:val="left" w:pos="709"/>
        </w:tabs>
        <w:suppressAutoHyphens/>
        <w:ind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 xml:space="preserve">7.1.4 </w:t>
      </w:r>
      <w:r w:rsidR="0076447F" w:rsidRPr="00577F48">
        <w:rPr>
          <w:rFonts w:ascii="Times New Roman" w:hAnsi="Times New Roman"/>
          <w:szCs w:val="24"/>
        </w:rPr>
        <w:t>Согласовывает с Заказчиком в письменном или электронном виде все отклонения от ТЗ, возникшие в ходе выполнения работ</w:t>
      </w:r>
    </w:p>
    <w:p w14:paraId="7DA47E5D" w14:textId="72D95B7C" w:rsidR="0076447F" w:rsidRPr="00577F48" w:rsidRDefault="00F85F60" w:rsidP="00F85F60">
      <w:pPr>
        <w:pStyle w:val="3"/>
        <w:numPr>
          <w:ilvl w:val="0"/>
          <w:numId w:val="0"/>
        </w:numPr>
        <w:tabs>
          <w:tab w:val="left" w:pos="709"/>
        </w:tabs>
        <w:suppressAutoHyphens/>
        <w:ind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 xml:space="preserve">7.1.5 </w:t>
      </w:r>
      <w:r w:rsidR="0076447F" w:rsidRPr="00577F48">
        <w:rPr>
          <w:rFonts w:ascii="Times New Roman" w:hAnsi="Times New Roman"/>
          <w:szCs w:val="24"/>
        </w:rPr>
        <w:t>Предоставляет копии разрешительных документов (лицензии, сертификаты и т.п.).</w:t>
      </w:r>
    </w:p>
    <w:p w14:paraId="2A90A368" w14:textId="6FB8F8C8" w:rsidR="0076447F" w:rsidRPr="00577F48" w:rsidRDefault="00F85F60" w:rsidP="00F85F60">
      <w:pPr>
        <w:pStyle w:val="20"/>
        <w:keepNext w:val="0"/>
        <w:keepLines w:val="0"/>
        <w:suppressAutoHyphens/>
        <w:spacing w:before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382381824"/>
      <w:r w:rsidRPr="00577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 </w:t>
      </w:r>
      <w:r w:rsidR="0076447F" w:rsidRPr="00577F4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по безопасности, охране труда и окружающей среды</w:t>
      </w:r>
      <w:bookmarkEnd w:id="10"/>
    </w:p>
    <w:p w14:paraId="09D99CBC" w14:textId="178EC61A" w:rsidR="0076447F" w:rsidRPr="00577F48" w:rsidRDefault="00F85F60" w:rsidP="00F85F60">
      <w:pPr>
        <w:pStyle w:val="3"/>
        <w:numPr>
          <w:ilvl w:val="0"/>
          <w:numId w:val="0"/>
        </w:numPr>
        <w:suppressAutoHyphens/>
        <w:ind w:firstLine="567"/>
        <w:rPr>
          <w:rFonts w:ascii="Times New Roman" w:hAnsi="Times New Roman"/>
          <w:color w:val="808080"/>
          <w:szCs w:val="24"/>
        </w:rPr>
      </w:pPr>
      <w:r w:rsidRPr="00577F48">
        <w:rPr>
          <w:rFonts w:ascii="Times New Roman" w:hAnsi="Times New Roman"/>
          <w:szCs w:val="24"/>
        </w:rPr>
        <w:t xml:space="preserve">7.2.1 </w:t>
      </w:r>
      <w:r w:rsidR="0076447F" w:rsidRPr="00577F48">
        <w:rPr>
          <w:rFonts w:ascii="Times New Roman" w:hAnsi="Times New Roman"/>
          <w:szCs w:val="24"/>
        </w:rPr>
        <w:t>Уровень опасности выполняемых работ: низкий.</w:t>
      </w:r>
    </w:p>
    <w:p w14:paraId="7C5E8480" w14:textId="25192C80" w:rsidR="0076447F" w:rsidRPr="00577F48" w:rsidRDefault="0076447F" w:rsidP="00F85F60">
      <w:pPr>
        <w:pStyle w:val="1"/>
        <w:numPr>
          <w:ilvl w:val="1"/>
          <w:numId w:val="12"/>
        </w:numPr>
        <w:spacing w:after="60"/>
        <w:ind w:left="0" w:firstLine="567"/>
        <w:rPr>
          <w:rFonts w:ascii="Times New Roman" w:hAnsi="Times New Roman"/>
          <w:szCs w:val="24"/>
        </w:rPr>
      </w:pPr>
      <w:bookmarkStart w:id="11" w:name="_Toc382381825"/>
      <w:r w:rsidRPr="00577F48">
        <w:rPr>
          <w:rFonts w:ascii="Times New Roman" w:hAnsi="Times New Roman"/>
          <w:szCs w:val="24"/>
        </w:rPr>
        <w:lastRenderedPageBreak/>
        <w:t>Требования к приемке работ</w:t>
      </w:r>
      <w:bookmarkEnd w:id="11"/>
    </w:p>
    <w:p w14:paraId="510E2925" w14:textId="613E8AE4" w:rsidR="0076447F" w:rsidRPr="00577F48" w:rsidRDefault="00F85F60" w:rsidP="00F85F60">
      <w:pPr>
        <w:pStyle w:val="2"/>
        <w:numPr>
          <w:ilvl w:val="0"/>
          <w:numId w:val="0"/>
        </w:numPr>
        <w:suppressAutoHyphens/>
        <w:spacing w:before="60"/>
        <w:ind w:firstLine="567"/>
        <w:contextualSpacing w:val="0"/>
        <w:rPr>
          <w:rFonts w:ascii="Times New Roman" w:hAnsi="Times New Roman"/>
          <w:b/>
          <w:bCs/>
          <w:szCs w:val="24"/>
        </w:rPr>
      </w:pPr>
      <w:r w:rsidRPr="00577F48">
        <w:rPr>
          <w:rFonts w:ascii="Times New Roman" w:hAnsi="Times New Roman"/>
          <w:szCs w:val="24"/>
        </w:rPr>
        <w:t xml:space="preserve">8.1 </w:t>
      </w:r>
      <w:r w:rsidR="0076447F" w:rsidRPr="00577F48">
        <w:rPr>
          <w:rFonts w:ascii="Times New Roman" w:hAnsi="Times New Roman"/>
          <w:szCs w:val="24"/>
        </w:rPr>
        <w:t xml:space="preserve">Приемка законченных работ осуществляется с целью проверки их качества. Заказчик проводит оперативный контроль качества выполненных работ, проверяет соблюдение дисциплины (если работы проводятся на территории заказчика).  </w:t>
      </w:r>
    </w:p>
    <w:p w14:paraId="274D5A04" w14:textId="6F72FC07" w:rsidR="0076447F" w:rsidRPr="00577F48" w:rsidRDefault="00F85F60" w:rsidP="00F85F60">
      <w:pPr>
        <w:pStyle w:val="2"/>
        <w:numPr>
          <w:ilvl w:val="0"/>
          <w:numId w:val="0"/>
        </w:numPr>
        <w:suppressAutoHyphens/>
        <w:spacing w:before="60"/>
        <w:ind w:firstLine="567"/>
        <w:contextualSpacing w:val="0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 xml:space="preserve">8.2 </w:t>
      </w:r>
      <w:r w:rsidR="0076447F" w:rsidRPr="00577F48">
        <w:rPr>
          <w:rFonts w:ascii="Times New Roman" w:hAnsi="Times New Roman"/>
          <w:szCs w:val="24"/>
        </w:rPr>
        <w:t>Окончательная приемка и оценка качества проведенных работ осуществляется администратором системы.</w:t>
      </w:r>
    </w:p>
    <w:p w14:paraId="5D8322AB" w14:textId="2B07AA69" w:rsidR="0076447F" w:rsidRPr="00577F48" w:rsidRDefault="0076447F" w:rsidP="00184B70">
      <w:pPr>
        <w:pStyle w:val="1"/>
        <w:numPr>
          <w:ilvl w:val="0"/>
          <w:numId w:val="15"/>
        </w:numPr>
        <w:spacing w:after="60"/>
        <w:ind w:left="0" w:firstLine="567"/>
        <w:rPr>
          <w:rFonts w:ascii="Times New Roman" w:hAnsi="Times New Roman"/>
          <w:bCs w:val="0"/>
          <w:kern w:val="0"/>
          <w:szCs w:val="24"/>
        </w:rPr>
      </w:pPr>
      <w:bookmarkStart w:id="12" w:name="_Toc382381828"/>
      <w:r w:rsidRPr="00577F48">
        <w:rPr>
          <w:rFonts w:ascii="Times New Roman" w:hAnsi="Times New Roman"/>
          <w:bCs w:val="0"/>
          <w:kern w:val="0"/>
          <w:szCs w:val="24"/>
        </w:rPr>
        <w:t>Рассылка</w:t>
      </w:r>
      <w:bookmarkEnd w:id="12"/>
    </w:p>
    <w:p w14:paraId="0AD5E473" w14:textId="0BF66D11" w:rsidR="0076447F" w:rsidRPr="00577F48" w:rsidRDefault="0076447F" w:rsidP="00184B70">
      <w:pPr>
        <w:pStyle w:val="2"/>
        <w:numPr>
          <w:ilvl w:val="1"/>
          <w:numId w:val="16"/>
        </w:numPr>
        <w:tabs>
          <w:tab w:val="left" w:pos="851"/>
        </w:tabs>
        <w:suppressAutoHyphens/>
        <w:spacing w:before="60"/>
        <w:ind w:left="0" w:firstLine="567"/>
        <w:contextualSpacing w:val="0"/>
        <w:rPr>
          <w:rFonts w:ascii="Times New Roman" w:hAnsi="Times New Roman"/>
          <w:color w:val="000000" w:themeColor="text1"/>
          <w:szCs w:val="24"/>
        </w:rPr>
      </w:pPr>
      <w:r w:rsidRPr="00577F48">
        <w:rPr>
          <w:rFonts w:ascii="Times New Roman" w:hAnsi="Times New Roman"/>
          <w:color w:val="000000" w:themeColor="text1"/>
          <w:szCs w:val="24"/>
        </w:rPr>
        <w:t>Оригинал настоящего ТЗ хранится в ОПР и КС.</w:t>
      </w:r>
    </w:p>
    <w:p w14:paraId="30C09F74" w14:textId="77777777" w:rsidR="0076447F" w:rsidRPr="00577F48" w:rsidRDefault="0076447F" w:rsidP="00184B70">
      <w:pPr>
        <w:pStyle w:val="2"/>
        <w:numPr>
          <w:ilvl w:val="1"/>
          <w:numId w:val="16"/>
        </w:numPr>
        <w:tabs>
          <w:tab w:val="left" w:pos="851"/>
        </w:tabs>
        <w:suppressAutoHyphens/>
        <w:spacing w:before="60"/>
        <w:ind w:left="0" w:firstLine="567"/>
        <w:contextualSpacing w:val="0"/>
        <w:rPr>
          <w:rFonts w:ascii="Times New Roman" w:hAnsi="Times New Roman"/>
          <w:color w:val="000000" w:themeColor="text1"/>
          <w:szCs w:val="24"/>
        </w:rPr>
      </w:pPr>
      <w:r w:rsidRPr="00577F48">
        <w:rPr>
          <w:rFonts w:ascii="Times New Roman" w:hAnsi="Times New Roman"/>
          <w:color w:val="000000" w:themeColor="text1"/>
          <w:szCs w:val="24"/>
        </w:rPr>
        <w:t>ОПР и КС копию настоящего ТЗ размещает в формате .pdf на сервере предприятия к которому будет предоставлен доступ кругу лиц, необходимому для дальнейшей работы с данным документом.</w:t>
      </w:r>
    </w:p>
    <w:p w14:paraId="07C2D1C3" w14:textId="77777777" w:rsidR="0076447F" w:rsidRPr="00577F48" w:rsidRDefault="0076447F" w:rsidP="0076447F">
      <w:pPr>
        <w:pStyle w:val="2"/>
        <w:numPr>
          <w:ilvl w:val="0"/>
          <w:numId w:val="0"/>
        </w:numPr>
        <w:suppressAutoHyphens/>
        <w:spacing w:before="60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</w:p>
    <w:p w14:paraId="311D4F7A" w14:textId="77777777" w:rsidR="0087607A" w:rsidRPr="00577F48" w:rsidRDefault="0087607A" w:rsidP="00F9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ECEA4" w14:textId="77777777" w:rsidR="001F1812" w:rsidRPr="00577F48" w:rsidRDefault="001F18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7CA42D2" w14:textId="77777777" w:rsidR="0024543C" w:rsidRPr="00577F48" w:rsidRDefault="0024543C" w:rsidP="001F1812">
      <w:pPr>
        <w:tabs>
          <w:tab w:val="left" w:pos="4464"/>
          <w:tab w:val="left" w:pos="4820"/>
          <w:tab w:val="left" w:pos="793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РАЗРАБОТАЛ</w:t>
      </w:r>
    </w:p>
    <w:p w14:paraId="65723293" w14:textId="77777777" w:rsidR="0024543C" w:rsidRPr="00577F48" w:rsidRDefault="0024543C" w:rsidP="0024543C">
      <w:pPr>
        <w:tabs>
          <w:tab w:val="left" w:pos="4464"/>
          <w:tab w:val="left" w:pos="4820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B2BC2" w14:textId="385D69B2" w:rsidR="0024543C" w:rsidRPr="00577F48" w:rsidRDefault="0024543C" w:rsidP="0024543C">
      <w:pPr>
        <w:tabs>
          <w:tab w:val="left" w:pos="4464"/>
          <w:tab w:val="left" w:pos="482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ОИТиС           _________</w:t>
      </w:r>
      <w:r w:rsidRPr="0057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67A9"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Нурланов </w:t>
      </w:r>
      <w:r w:rsidR="002167A9" w:rsidRPr="0057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577F48">
        <w:rPr>
          <w:rFonts w:ascii="Times New Roman" w:hAnsi="Times New Roman" w:cs="Times New Roman"/>
          <w:sz w:val="24"/>
          <w:szCs w:val="24"/>
        </w:rPr>
        <w:t>«___» _______201</w:t>
      </w:r>
      <w:r w:rsidR="00047A60" w:rsidRPr="00577F4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77F48">
        <w:rPr>
          <w:rFonts w:ascii="Times New Roman" w:hAnsi="Times New Roman" w:cs="Times New Roman"/>
          <w:sz w:val="24"/>
          <w:szCs w:val="24"/>
        </w:rPr>
        <w:t>г.</w:t>
      </w:r>
    </w:p>
    <w:p w14:paraId="6C9AA311" w14:textId="77777777" w:rsidR="0024543C" w:rsidRPr="00577F48" w:rsidRDefault="0024543C" w:rsidP="0024543C">
      <w:pPr>
        <w:rPr>
          <w:rStyle w:val="ac"/>
          <w:rFonts w:ascii="Times New Roman" w:hAnsi="Times New Roman" w:cs="Times New Roman"/>
          <w:sz w:val="24"/>
          <w:szCs w:val="24"/>
        </w:rPr>
      </w:pPr>
    </w:p>
    <w:p w14:paraId="036EAB1B" w14:textId="77777777" w:rsidR="0024543C" w:rsidRPr="00577F48" w:rsidRDefault="0024543C" w:rsidP="001F1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48">
        <w:rPr>
          <w:rStyle w:val="ac"/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3514"/>
        <w:gridCol w:w="1557"/>
        <w:gridCol w:w="1900"/>
        <w:gridCol w:w="2952"/>
      </w:tblGrid>
      <w:tr w:rsidR="0024543C" w:rsidRPr="00577F48" w14:paraId="65BB519D" w14:textId="77777777" w:rsidTr="00310DE4">
        <w:trPr>
          <w:trHeight w:val="996"/>
        </w:trPr>
        <w:tc>
          <w:tcPr>
            <w:tcW w:w="3545" w:type="dxa"/>
          </w:tcPr>
          <w:p w14:paraId="469EBCB0" w14:textId="77777777" w:rsidR="0024543C" w:rsidRPr="00577F48" w:rsidRDefault="0024543C" w:rsidP="002167A9">
            <w:pPr>
              <w:pStyle w:val="ae"/>
              <w:ind w:left="38" w:firstLine="0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4FEAFD94" w14:textId="2FF5A33B" w:rsidR="0024543C" w:rsidRPr="00577F48" w:rsidRDefault="0024543C" w:rsidP="008C42F5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47FDA71B" w14:textId="77777777" w:rsidR="0024543C" w:rsidRPr="00577F48" w:rsidRDefault="0024543C" w:rsidP="008C42F5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14:paraId="3E628CAB" w14:textId="77777777" w:rsidR="0024543C" w:rsidRPr="00577F48" w:rsidRDefault="0024543C" w:rsidP="008C42F5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24543C" w:rsidRPr="00577F48" w14:paraId="2E1F029A" w14:textId="77777777" w:rsidTr="00310DE4">
        <w:trPr>
          <w:trHeight w:val="871"/>
        </w:trPr>
        <w:tc>
          <w:tcPr>
            <w:tcW w:w="3545" w:type="dxa"/>
          </w:tcPr>
          <w:p w14:paraId="6F4DDBDB" w14:textId="77777777" w:rsidR="00047A60" w:rsidRPr="00577F48" w:rsidRDefault="00047A60" w:rsidP="002167A9">
            <w:pPr>
              <w:pStyle w:val="ae"/>
              <w:ind w:left="38" w:firstLine="0"/>
              <w:rPr>
                <w:rFonts w:ascii="Times New Roman" w:hAnsi="Times New Roman"/>
                <w:szCs w:val="24"/>
                <w:lang w:val="kk-KZ"/>
              </w:rPr>
            </w:pPr>
          </w:p>
          <w:p w14:paraId="5E36D78A" w14:textId="1983C5F4" w:rsidR="0024543C" w:rsidRPr="00577F48" w:rsidRDefault="00047A60" w:rsidP="002167A9">
            <w:pPr>
              <w:pStyle w:val="ae"/>
              <w:ind w:left="38" w:firstLine="0"/>
              <w:rPr>
                <w:rFonts w:ascii="Times New Roman" w:hAnsi="Times New Roman"/>
                <w:szCs w:val="24"/>
                <w:lang w:val="kk-KZ"/>
              </w:rPr>
            </w:pPr>
            <w:r w:rsidRPr="00577F48">
              <w:rPr>
                <w:rFonts w:ascii="Times New Roman" w:hAnsi="Times New Roman"/>
                <w:szCs w:val="24"/>
                <w:lang w:val="kk-KZ"/>
              </w:rPr>
              <w:t>Инженер ОПРиКС</w:t>
            </w:r>
          </w:p>
        </w:tc>
        <w:tc>
          <w:tcPr>
            <w:tcW w:w="1559" w:type="dxa"/>
          </w:tcPr>
          <w:p w14:paraId="78F7AB5C" w14:textId="77777777" w:rsidR="002167A9" w:rsidRPr="00577F48" w:rsidRDefault="002167A9" w:rsidP="008C42F5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</w:p>
          <w:p w14:paraId="5075EDA5" w14:textId="77777777" w:rsidR="0024543C" w:rsidRPr="00577F48" w:rsidRDefault="0024543C" w:rsidP="008C42F5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577F48">
              <w:rPr>
                <w:rFonts w:ascii="Times New Roman" w:hAnsi="Times New Roman"/>
                <w:szCs w:val="24"/>
              </w:rPr>
              <w:t>__________</w:t>
            </w:r>
          </w:p>
        </w:tc>
        <w:tc>
          <w:tcPr>
            <w:tcW w:w="1843" w:type="dxa"/>
          </w:tcPr>
          <w:p w14:paraId="572AAB48" w14:textId="77777777" w:rsidR="002167A9" w:rsidRPr="00577F48" w:rsidRDefault="002167A9" w:rsidP="001F1812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</w:p>
          <w:p w14:paraId="1AF9C8EB" w14:textId="1391C42D" w:rsidR="0024543C" w:rsidRPr="00577F48" w:rsidRDefault="00047A60" w:rsidP="001F1812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577F48">
              <w:rPr>
                <w:rFonts w:ascii="Times New Roman" w:hAnsi="Times New Roman"/>
                <w:szCs w:val="24"/>
                <w:lang w:val="kk-KZ"/>
              </w:rPr>
              <w:t>Д.С.Жайсанбаев</w:t>
            </w:r>
            <w:r w:rsidR="0024543C" w:rsidRPr="00577F4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7B9D9817" w14:textId="77777777" w:rsidR="002167A9" w:rsidRPr="00577F48" w:rsidRDefault="002167A9" w:rsidP="001F1812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</w:p>
          <w:p w14:paraId="67E09773" w14:textId="5865F4DC" w:rsidR="0024543C" w:rsidRPr="00577F48" w:rsidRDefault="0024543C" w:rsidP="001F1812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577F48">
              <w:rPr>
                <w:rFonts w:ascii="Times New Roman" w:hAnsi="Times New Roman"/>
                <w:szCs w:val="24"/>
              </w:rPr>
              <w:t>«___» ________ 201</w:t>
            </w:r>
            <w:r w:rsidR="00047A60" w:rsidRPr="00577F48">
              <w:rPr>
                <w:rFonts w:ascii="Times New Roman" w:hAnsi="Times New Roman"/>
                <w:szCs w:val="24"/>
                <w:lang w:val="kk-KZ"/>
              </w:rPr>
              <w:t>9</w:t>
            </w:r>
            <w:r w:rsidRPr="00577F48">
              <w:rPr>
                <w:rFonts w:ascii="Times New Roman" w:hAnsi="Times New Roman"/>
                <w:szCs w:val="24"/>
              </w:rPr>
              <w:t>г.</w:t>
            </w:r>
          </w:p>
        </w:tc>
      </w:tr>
    </w:tbl>
    <w:p w14:paraId="76B39007" w14:textId="77777777" w:rsidR="00516C88" w:rsidRPr="00577F48" w:rsidRDefault="00516C88" w:rsidP="0024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C88" w:rsidRPr="00577F48" w:rsidSect="00FD0022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EF6DC" w14:textId="77777777" w:rsidR="00036625" w:rsidRDefault="00036625" w:rsidP="006316DA">
      <w:pPr>
        <w:spacing w:after="0" w:line="240" w:lineRule="auto"/>
      </w:pPr>
      <w:r>
        <w:separator/>
      </w:r>
    </w:p>
  </w:endnote>
  <w:endnote w:type="continuationSeparator" w:id="0">
    <w:p w14:paraId="68552D24" w14:textId="77777777" w:rsidR="00036625" w:rsidRDefault="00036625" w:rsidP="0063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547FD" w14:textId="77777777" w:rsidR="00036625" w:rsidRDefault="00036625" w:rsidP="006316DA">
      <w:pPr>
        <w:spacing w:after="0" w:line="240" w:lineRule="auto"/>
      </w:pPr>
      <w:r>
        <w:separator/>
      </w:r>
    </w:p>
  </w:footnote>
  <w:footnote w:type="continuationSeparator" w:id="0">
    <w:p w14:paraId="548FB96F" w14:textId="77777777" w:rsidR="00036625" w:rsidRDefault="00036625" w:rsidP="0063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66"/>
      <w:gridCol w:w="3699"/>
      <w:gridCol w:w="2574"/>
    </w:tblGrid>
    <w:tr w:rsidR="00A577FE" w:rsidRPr="00E165CE" w14:paraId="698E16AF" w14:textId="77777777" w:rsidTr="00A51EB7">
      <w:trPr>
        <w:trHeight w:val="699"/>
      </w:trPr>
      <w:tc>
        <w:tcPr>
          <w:tcW w:w="2436" w:type="dxa"/>
          <w:vAlign w:val="center"/>
        </w:tcPr>
        <w:p w14:paraId="5AEC8D7E" w14:textId="77777777" w:rsidR="00A577FE" w:rsidRPr="00E637BF" w:rsidRDefault="00A577FE" w:rsidP="00A577FE">
          <w:pPr>
            <w:pStyle w:val="af3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73BE2E2" wp14:editId="5F7BD071">
                <wp:extent cx="1990725" cy="381000"/>
                <wp:effectExtent l="0" t="0" r="9525" b="0"/>
                <wp:docPr id="1" name="Рисунок 1" descr="cid:image003.jpg@01D40741.FE04E7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id:image003.jpg@01D40741.FE04E7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3" w:type="dxa"/>
          <w:gridSpan w:val="2"/>
          <w:vMerge w:val="restart"/>
          <w:vAlign w:val="center"/>
        </w:tcPr>
        <w:p w14:paraId="3FFD0AA4" w14:textId="5857825A" w:rsidR="00A577FE" w:rsidRPr="00973E16" w:rsidRDefault="00DE6241" w:rsidP="00A577FE">
          <w:pPr>
            <w:pStyle w:val="a7"/>
            <w:jc w:val="center"/>
            <w:rPr>
              <w:rFonts w:ascii="Arial" w:hAnsi="Arial" w:cs="Arial"/>
              <w:caps/>
              <w:sz w:val="24"/>
              <w:szCs w:val="24"/>
              <w:lang w:val="kk-KZ"/>
            </w:rPr>
          </w:pPr>
          <w:r>
            <w:rPr>
              <w:rFonts w:ascii="Arial" w:hAnsi="Arial" w:cs="Arial"/>
              <w:sz w:val="24"/>
              <w:szCs w:val="24"/>
            </w:rPr>
            <w:t xml:space="preserve">Годовое обслуживание </w:t>
          </w:r>
          <w:r w:rsidR="003D3B0F">
            <w:rPr>
              <w:rFonts w:ascii="Arial" w:hAnsi="Arial" w:cs="Arial"/>
              <w:sz w:val="24"/>
              <w:szCs w:val="24"/>
            </w:rPr>
            <w:t xml:space="preserve">ПО </w:t>
          </w:r>
          <w:r w:rsidR="00A20BE8">
            <w:rPr>
              <w:rFonts w:ascii="Arial" w:hAnsi="Arial" w:cs="Arial"/>
              <w:sz w:val="24"/>
              <w:szCs w:val="24"/>
            </w:rPr>
            <w:t>«</w:t>
          </w:r>
          <w:r w:rsidR="00577F48">
            <w:rPr>
              <w:rFonts w:ascii="Arial" w:hAnsi="Arial" w:cs="Arial"/>
              <w:sz w:val="24"/>
              <w:szCs w:val="24"/>
              <w:lang w:val="en-US"/>
            </w:rPr>
            <w:t>SANA</w:t>
          </w:r>
          <w:r w:rsidR="00577F48" w:rsidRPr="00973E16">
            <w:rPr>
              <w:rFonts w:ascii="Arial" w:hAnsi="Arial" w:cs="Arial"/>
              <w:sz w:val="24"/>
              <w:szCs w:val="24"/>
            </w:rPr>
            <w:t>-2015</w:t>
          </w:r>
          <w:r w:rsidR="00A20BE8">
            <w:rPr>
              <w:rFonts w:ascii="Arial" w:hAnsi="Arial" w:cs="Arial"/>
              <w:sz w:val="24"/>
              <w:szCs w:val="24"/>
            </w:rPr>
            <w:t>»</w:t>
          </w:r>
          <w:r w:rsidR="00973E16">
            <w:rPr>
              <w:rFonts w:ascii="Arial" w:hAnsi="Arial" w:cs="Arial"/>
              <w:sz w:val="24"/>
              <w:szCs w:val="24"/>
              <w:lang w:val="kk-KZ"/>
            </w:rPr>
            <w:t xml:space="preserve"> </w:t>
          </w:r>
        </w:p>
      </w:tc>
    </w:tr>
    <w:tr w:rsidR="00A577FE" w:rsidRPr="00E165CE" w14:paraId="5B1A845B" w14:textId="77777777" w:rsidTr="00A51EB7">
      <w:trPr>
        <w:trHeight w:val="323"/>
      </w:trPr>
      <w:tc>
        <w:tcPr>
          <w:tcW w:w="2436" w:type="dxa"/>
          <w:vAlign w:val="center"/>
        </w:tcPr>
        <w:p w14:paraId="0B092100" w14:textId="77777777" w:rsidR="00A577FE" w:rsidRPr="003D4804" w:rsidRDefault="00A577FE" w:rsidP="00A577FE">
          <w:pPr>
            <w:pStyle w:val="af3"/>
            <w:jc w:val="center"/>
            <w:rPr>
              <w:noProof/>
              <w:sz w:val="24"/>
            </w:rPr>
          </w:pPr>
          <w:r w:rsidRPr="003D4804">
            <w:rPr>
              <w:noProof/>
              <w:sz w:val="24"/>
            </w:rPr>
            <w:t>ТЗ</w:t>
          </w:r>
        </w:p>
      </w:tc>
      <w:tc>
        <w:tcPr>
          <w:tcW w:w="7203" w:type="dxa"/>
          <w:gridSpan w:val="2"/>
          <w:vMerge/>
          <w:vAlign w:val="center"/>
        </w:tcPr>
        <w:p w14:paraId="7843C647" w14:textId="77777777" w:rsidR="00A577FE" w:rsidRDefault="00A577FE" w:rsidP="00A577FE">
          <w:pPr>
            <w:pStyle w:val="a7"/>
            <w:jc w:val="center"/>
            <w:rPr>
              <w:sz w:val="28"/>
              <w:szCs w:val="28"/>
            </w:rPr>
          </w:pPr>
        </w:p>
      </w:tc>
    </w:tr>
    <w:tr w:rsidR="00A577FE" w:rsidRPr="00E165CE" w14:paraId="26164C01" w14:textId="77777777" w:rsidTr="00BA024F">
      <w:trPr>
        <w:trHeight w:val="367"/>
      </w:trPr>
      <w:tc>
        <w:tcPr>
          <w:tcW w:w="2436" w:type="dxa"/>
        </w:tcPr>
        <w:p w14:paraId="23548CEC" w14:textId="77777777" w:rsidR="00A577FE" w:rsidRPr="00E93725" w:rsidRDefault="00A577FE" w:rsidP="00A577FE">
          <w:pPr>
            <w:pStyle w:val="af3"/>
            <w:rPr>
              <w:b/>
            </w:rPr>
          </w:pPr>
          <w:r>
            <w:rPr>
              <w:b/>
            </w:rPr>
            <w:t>Редакция № 1</w:t>
          </w:r>
        </w:p>
      </w:tc>
      <w:tc>
        <w:tcPr>
          <w:tcW w:w="4194" w:type="dxa"/>
        </w:tcPr>
        <w:sdt>
          <w:sdtPr>
            <w:rPr>
              <w:rStyle w:val="ac"/>
              <w:b w:val="0"/>
            </w:rPr>
            <w:id w:val="-1235315684"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c"/>
            </w:rPr>
          </w:sdtEndPr>
          <w:sdtContent>
            <w:p w14:paraId="7DAF08DB" w14:textId="56F45EAE" w:rsidR="00A577FE" w:rsidRPr="0083766D" w:rsidRDefault="00A577FE" w:rsidP="00A577FE">
              <w:pPr>
                <w:pStyle w:val="af2"/>
                <w:rPr>
                  <w:rStyle w:val="ac"/>
                </w:rPr>
              </w:pPr>
              <w:r>
                <w:rPr>
                  <w:rStyle w:val="ac"/>
                </w:rPr>
                <w:t>_____</w:t>
              </w:r>
              <w:r w:rsidRPr="00956E30">
                <w:rPr>
                  <w:rStyle w:val="ac"/>
                </w:rPr>
                <w:t xml:space="preserve"> </w:t>
              </w:r>
              <w:r>
                <w:rPr>
                  <w:rStyle w:val="ac"/>
                </w:rPr>
                <w:t>________</w:t>
              </w:r>
              <w:r w:rsidRPr="00956E30">
                <w:rPr>
                  <w:rStyle w:val="ac"/>
                </w:rPr>
                <w:t>20</w:t>
              </w:r>
              <w:r w:rsidR="00973E16">
                <w:rPr>
                  <w:rStyle w:val="ac"/>
                  <w:lang w:val="kk-KZ"/>
                </w:rPr>
                <w:t>20</w:t>
              </w:r>
              <w:r w:rsidRPr="00956E30">
                <w:rPr>
                  <w:rStyle w:val="ac"/>
                </w:rPr>
                <w:t xml:space="preserve"> г.</w:t>
              </w:r>
            </w:p>
          </w:sdtContent>
        </w:sdt>
      </w:tc>
      <w:tc>
        <w:tcPr>
          <w:tcW w:w="3009" w:type="dxa"/>
        </w:tcPr>
        <w:p w14:paraId="3EF3B291" w14:textId="77777777" w:rsidR="00A577FE" w:rsidRPr="00E93725" w:rsidRDefault="00A577FE" w:rsidP="00A577FE">
          <w:pPr>
            <w:pStyle w:val="af3"/>
            <w:jc w:val="right"/>
            <w:rPr>
              <w:b/>
            </w:rPr>
          </w:pPr>
          <w:r w:rsidRPr="00E93725">
            <w:rPr>
              <w:b/>
            </w:rPr>
            <w:t xml:space="preserve">Лист </w:t>
          </w:r>
          <w:r w:rsidRPr="00E93725">
            <w:rPr>
              <w:b/>
              <w:szCs w:val="20"/>
            </w:rPr>
            <w:fldChar w:fldCharType="begin"/>
          </w:r>
          <w:r w:rsidRPr="00E93725">
            <w:rPr>
              <w:b/>
              <w:szCs w:val="20"/>
            </w:rPr>
            <w:instrText xml:space="preserve"> PAGE </w:instrText>
          </w:r>
          <w:r w:rsidRPr="00E93725">
            <w:rPr>
              <w:b/>
              <w:szCs w:val="20"/>
            </w:rPr>
            <w:fldChar w:fldCharType="separate"/>
          </w:r>
          <w:r w:rsidR="00C4271C">
            <w:rPr>
              <w:b/>
              <w:noProof/>
              <w:szCs w:val="20"/>
            </w:rPr>
            <w:t>3</w:t>
          </w:r>
          <w:r w:rsidRPr="00E93725">
            <w:rPr>
              <w:b/>
              <w:szCs w:val="20"/>
            </w:rPr>
            <w:fldChar w:fldCharType="end"/>
          </w:r>
          <w:r w:rsidRPr="00E93725">
            <w:rPr>
              <w:b/>
              <w:szCs w:val="20"/>
            </w:rPr>
            <w:t xml:space="preserve"> </w:t>
          </w:r>
          <w:r w:rsidRPr="00E93725">
            <w:rPr>
              <w:b/>
            </w:rPr>
            <w:t xml:space="preserve">из </w:t>
          </w:r>
          <w:r w:rsidRPr="00E93725">
            <w:rPr>
              <w:b/>
              <w:szCs w:val="20"/>
            </w:rPr>
            <w:fldChar w:fldCharType="begin"/>
          </w:r>
          <w:r w:rsidRPr="00E93725">
            <w:rPr>
              <w:b/>
              <w:szCs w:val="20"/>
            </w:rPr>
            <w:instrText xml:space="preserve"> NUMPAGES </w:instrText>
          </w:r>
          <w:r w:rsidRPr="00E93725">
            <w:rPr>
              <w:b/>
              <w:szCs w:val="20"/>
            </w:rPr>
            <w:fldChar w:fldCharType="separate"/>
          </w:r>
          <w:r w:rsidR="00C4271C">
            <w:rPr>
              <w:b/>
              <w:noProof/>
              <w:szCs w:val="20"/>
            </w:rPr>
            <w:t>6</w:t>
          </w:r>
          <w:r w:rsidRPr="00E93725">
            <w:rPr>
              <w:b/>
              <w:szCs w:val="20"/>
            </w:rPr>
            <w:fldChar w:fldCharType="end"/>
          </w:r>
        </w:p>
      </w:tc>
    </w:tr>
  </w:tbl>
  <w:p w14:paraId="406E8859" w14:textId="77777777" w:rsidR="006316DA" w:rsidRDefault="006316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D0CAEC6"/>
    <w:lvl w:ilvl="0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71B4BFF"/>
    <w:multiLevelType w:val="hybridMultilevel"/>
    <w:tmpl w:val="C724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3B10"/>
    <w:multiLevelType w:val="multilevel"/>
    <w:tmpl w:val="A0D82BD2"/>
    <w:lvl w:ilvl="0">
      <w:start w:val="1"/>
      <w:numFmt w:val="decimal"/>
      <w:pStyle w:val="1"/>
      <w:suff w:val="space"/>
      <w:lvlText w:val="%1"/>
      <w:lvlJc w:val="left"/>
      <w:pPr>
        <w:ind w:left="-141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141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426" w:firstLine="567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0EBB4FAB"/>
    <w:multiLevelType w:val="hybridMultilevel"/>
    <w:tmpl w:val="C724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5516"/>
    <w:multiLevelType w:val="multilevel"/>
    <w:tmpl w:val="CADE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B6C73"/>
    <w:multiLevelType w:val="hybridMultilevel"/>
    <w:tmpl w:val="88EA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D5C4F"/>
    <w:multiLevelType w:val="hybridMultilevel"/>
    <w:tmpl w:val="7E480094"/>
    <w:lvl w:ilvl="0" w:tplc="12AA89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45C82"/>
    <w:multiLevelType w:val="multilevel"/>
    <w:tmpl w:val="BE52D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F0284"/>
    <w:multiLevelType w:val="hybridMultilevel"/>
    <w:tmpl w:val="7598DECE"/>
    <w:lvl w:ilvl="0" w:tplc="608C740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07997"/>
    <w:multiLevelType w:val="hybridMultilevel"/>
    <w:tmpl w:val="867EF80A"/>
    <w:lvl w:ilvl="0" w:tplc="608C740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67DD9"/>
    <w:multiLevelType w:val="hybridMultilevel"/>
    <w:tmpl w:val="514C576E"/>
    <w:lvl w:ilvl="0" w:tplc="D55822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63123"/>
    <w:multiLevelType w:val="hybridMultilevel"/>
    <w:tmpl w:val="B54EFD00"/>
    <w:lvl w:ilvl="0" w:tplc="93D622C4">
      <w:start w:val="1"/>
      <w:numFmt w:val="bullet"/>
      <w:pStyle w:val="a0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F170E9A"/>
    <w:multiLevelType w:val="hybridMultilevel"/>
    <w:tmpl w:val="C724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2"/>
    <w:lvlOverride w:ilvl="0">
      <w:startOverride w:val="4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27"/>
    <w:rsid w:val="00000266"/>
    <w:rsid w:val="00003EC4"/>
    <w:rsid w:val="00006912"/>
    <w:rsid w:val="00013BE9"/>
    <w:rsid w:val="00017324"/>
    <w:rsid w:val="00025550"/>
    <w:rsid w:val="00036625"/>
    <w:rsid w:val="00047A60"/>
    <w:rsid w:val="00061FDC"/>
    <w:rsid w:val="0008485D"/>
    <w:rsid w:val="000B5D93"/>
    <w:rsid w:val="000C3C06"/>
    <w:rsid w:val="000C7B5C"/>
    <w:rsid w:val="00152BE5"/>
    <w:rsid w:val="0015670E"/>
    <w:rsid w:val="00184B70"/>
    <w:rsid w:val="001B6921"/>
    <w:rsid w:val="001F1812"/>
    <w:rsid w:val="002167A9"/>
    <w:rsid w:val="0021754C"/>
    <w:rsid w:val="0024543C"/>
    <w:rsid w:val="00271876"/>
    <w:rsid w:val="00292B23"/>
    <w:rsid w:val="002B7E31"/>
    <w:rsid w:val="002C333E"/>
    <w:rsid w:val="00310DE4"/>
    <w:rsid w:val="00314192"/>
    <w:rsid w:val="00324035"/>
    <w:rsid w:val="00327720"/>
    <w:rsid w:val="00350591"/>
    <w:rsid w:val="00362F03"/>
    <w:rsid w:val="00366737"/>
    <w:rsid w:val="00372712"/>
    <w:rsid w:val="003B523D"/>
    <w:rsid w:val="003D3B0F"/>
    <w:rsid w:val="003D68DC"/>
    <w:rsid w:val="003D68ED"/>
    <w:rsid w:val="00421934"/>
    <w:rsid w:val="0042262C"/>
    <w:rsid w:val="00445EDA"/>
    <w:rsid w:val="00446029"/>
    <w:rsid w:val="00460F15"/>
    <w:rsid w:val="00477A8B"/>
    <w:rsid w:val="004B2857"/>
    <w:rsid w:val="004C26A0"/>
    <w:rsid w:val="004D44A8"/>
    <w:rsid w:val="00516732"/>
    <w:rsid w:val="00516C88"/>
    <w:rsid w:val="00561038"/>
    <w:rsid w:val="00577F48"/>
    <w:rsid w:val="005864A9"/>
    <w:rsid w:val="005B0110"/>
    <w:rsid w:val="005D25CB"/>
    <w:rsid w:val="005F30DC"/>
    <w:rsid w:val="005F57B6"/>
    <w:rsid w:val="00623E15"/>
    <w:rsid w:val="006316DA"/>
    <w:rsid w:val="0066107D"/>
    <w:rsid w:val="00673208"/>
    <w:rsid w:val="006846A1"/>
    <w:rsid w:val="00687970"/>
    <w:rsid w:val="006A1CBC"/>
    <w:rsid w:val="00717413"/>
    <w:rsid w:val="00734684"/>
    <w:rsid w:val="00740D4D"/>
    <w:rsid w:val="00745B8E"/>
    <w:rsid w:val="0076447F"/>
    <w:rsid w:val="007B2576"/>
    <w:rsid w:val="00812458"/>
    <w:rsid w:val="008557B1"/>
    <w:rsid w:val="0087607A"/>
    <w:rsid w:val="00885CFE"/>
    <w:rsid w:val="008C15FC"/>
    <w:rsid w:val="008D0109"/>
    <w:rsid w:val="008F57DA"/>
    <w:rsid w:val="009117BB"/>
    <w:rsid w:val="00914529"/>
    <w:rsid w:val="009276FB"/>
    <w:rsid w:val="009707F0"/>
    <w:rsid w:val="00973E16"/>
    <w:rsid w:val="009C395B"/>
    <w:rsid w:val="009F3329"/>
    <w:rsid w:val="009F713A"/>
    <w:rsid w:val="00A20BE8"/>
    <w:rsid w:val="00A577FE"/>
    <w:rsid w:val="00A652AE"/>
    <w:rsid w:val="00A7301F"/>
    <w:rsid w:val="00AE3958"/>
    <w:rsid w:val="00B019D7"/>
    <w:rsid w:val="00B01D8A"/>
    <w:rsid w:val="00B7168E"/>
    <w:rsid w:val="00B74E89"/>
    <w:rsid w:val="00B8357F"/>
    <w:rsid w:val="00B902E3"/>
    <w:rsid w:val="00BA024F"/>
    <w:rsid w:val="00BA1B66"/>
    <w:rsid w:val="00C4271C"/>
    <w:rsid w:val="00C4508A"/>
    <w:rsid w:val="00CD4B00"/>
    <w:rsid w:val="00CE72A2"/>
    <w:rsid w:val="00CF3830"/>
    <w:rsid w:val="00D12737"/>
    <w:rsid w:val="00D26614"/>
    <w:rsid w:val="00D53158"/>
    <w:rsid w:val="00D67A8C"/>
    <w:rsid w:val="00D82EF1"/>
    <w:rsid w:val="00D92F40"/>
    <w:rsid w:val="00D96514"/>
    <w:rsid w:val="00DE6241"/>
    <w:rsid w:val="00E725E8"/>
    <w:rsid w:val="00E82140"/>
    <w:rsid w:val="00E854E9"/>
    <w:rsid w:val="00EE0775"/>
    <w:rsid w:val="00EF6F7C"/>
    <w:rsid w:val="00F21F01"/>
    <w:rsid w:val="00F32779"/>
    <w:rsid w:val="00F4140B"/>
    <w:rsid w:val="00F56D9F"/>
    <w:rsid w:val="00F76D60"/>
    <w:rsid w:val="00F77EE6"/>
    <w:rsid w:val="00F85F60"/>
    <w:rsid w:val="00F93D27"/>
    <w:rsid w:val="00FC2B0F"/>
    <w:rsid w:val="00FD0022"/>
    <w:rsid w:val="00FD7019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A7A0"/>
  <w15:docId w15:val="{E5FB0619-EB02-4792-B3F0-367340A0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next w:val="a1"/>
    <w:link w:val="10"/>
    <w:qFormat/>
    <w:rsid w:val="00F93D27"/>
    <w:pPr>
      <w:keepNext/>
      <w:numPr>
        <w:numId w:val="1"/>
      </w:numPr>
      <w:tabs>
        <w:tab w:val="left" w:pos="851"/>
      </w:tabs>
      <w:spacing w:before="240" w:after="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8"/>
      <w:lang w:eastAsia="ru-RU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E82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D6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F93D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5"/>
    <w:rsid w:val="00F93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1"/>
    <w:link w:val="a8"/>
    <w:uiPriority w:val="99"/>
    <w:unhideWhenUsed/>
    <w:rsid w:val="00F93D27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rsid w:val="00F93D27"/>
  </w:style>
  <w:style w:type="character" w:customStyle="1" w:styleId="10">
    <w:name w:val="Заголовок 1 Знак"/>
    <w:basedOn w:val="a2"/>
    <w:link w:val="1"/>
    <w:rsid w:val="00F93D27"/>
    <w:rPr>
      <w:rFonts w:ascii="Arial" w:eastAsia="Times New Roman" w:hAnsi="Arial" w:cs="Times New Roman"/>
      <w:b/>
      <w:bCs/>
      <w:kern w:val="32"/>
      <w:sz w:val="24"/>
      <w:szCs w:val="28"/>
      <w:lang w:eastAsia="ru-RU"/>
    </w:rPr>
  </w:style>
  <w:style w:type="paragraph" w:styleId="2">
    <w:name w:val="List Number 2"/>
    <w:uiPriority w:val="99"/>
    <w:unhideWhenUsed/>
    <w:rsid w:val="00F93D27"/>
    <w:pPr>
      <w:numPr>
        <w:ilvl w:val="1"/>
        <w:numId w:val="1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3">
    <w:name w:val="List Number 3"/>
    <w:uiPriority w:val="99"/>
    <w:unhideWhenUsed/>
    <w:rsid w:val="00F93D27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4">
    <w:name w:val="List Number 4"/>
    <w:basedOn w:val="a1"/>
    <w:uiPriority w:val="99"/>
    <w:unhideWhenUsed/>
    <w:rsid w:val="00F93D27"/>
    <w:pPr>
      <w:numPr>
        <w:ilvl w:val="3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ru-RU"/>
    </w:rPr>
  </w:style>
  <w:style w:type="paragraph" w:customStyle="1" w:styleId="a9">
    <w:name w:val="Основной по центру"/>
    <w:rsid w:val="00F93D27"/>
    <w:pPr>
      <w:spacing w:after="0" w:line="240" w:lineRule="auto"/>
      <w:contextualSpacing/>
      <w:jc w:val="center"/>
    </w:pPr>
    <w:rPr>
      <w:rFonts w:ascii="Arial" w:eastAsia="Times New Roman" w:hAnsi="Arial" w:cs="Times New Roman"/>
      <w:sz w:val="24"/>
      <w:lang w:eastAsia="ru-RU"/>
    </w:rPr>
  </w:style>
  <w:style w:type="paragraph" w:customStyle="1" w:styleId="aa">
    <w:name w:val="Обозначение"/>
    <w:rsid w:val="00F93D27"/>
    <w:pPr>
      <w:spacing w:line="240" w:lineRule="auto"/>
      <w:contextualSpacing/>
      <w:jc w:val="center"/>
    </w:pPr>
    <w:rPr>
      <w:rFonts w:ascii="Arial" w:eastAsia="Times New Roman" w:hAnsi="Arial" w:cs="Times New Roman"/>
      <w:b/>
      <w:spacing w:val="5"/>
      <w:kern w:val="28"/>
      <w:sz w:val="32"/>
      <w:szCs w:val="52"/>
      <w:lang w:eastAsia="ru-RU"/>
    </w:rPr>
  </w:style>
  <w:style w:type="paragraph" w:styleId="ab">
    <w:name w:val="List Paragraph"/>
    <w:basedOn w:val="a1"/>
    <w:uiPriority w:val="34"/>
    <w:qFormat/>
    <w:rsid w:val="008C1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2"/>
    <w:uiPriority w:val="20"/>
    <w:qFormat/>
    <w:rsid w:val="00CF3830"/>
    <w:rPr>
      <w:rFonts w:ascii="Arial" w:hAnsi="Arial"/>
      <w:b/>
      <w:color w:val="auto"/>
    </w:rPr>
  </w:style>
  <w:style w:type="paragraph" w:styleId="11">
    <w:name w:val="toc 1"/>
    <w:next w:val="a1"/>
    <w:autoRedefine/>
    <w:uiPriority w:val="39"/>
    <w:unhideWhenUsed/>
    <w:rsid w:val="0076447F"/>
    <w:pPr>
      <w:tabs>
        <w:tab w:val="right" w:leader="dot" w:pos="9685"/>
      </w:tabs>
      <w:spacing w:after="0" w:line="240" w:lineRule="auto"/>
      <w:jc w:val="both"/>
    </w:pPr>
    <w:rPr>
      <w:rFonts w:ascii="Arial" w:eastAsia="Times New Roman" w:hAnsi="Arial" w:cs="Times New Roman"/>
      <w:bCs/>
      <w:noProof/>
      <w:sz w:val="24"/>
      <w:lang w:bidi="en-US"/>
    </w:rPr>
  </w:style>
  <w:style w:type="character" w:styleId="ad">
    <w:name w:val="Hyperlink"/>
    <w:basedOn w:val="a2"/>
    <w:uiPriority w:val="99"/>
    <w:unhideWhenUsed/>
    <w:rsid w:val="00CF3830"/>
    <w:rPr>
      <w:color w:val="0000FF"/>
      <w:u w:val="single"/>
    </w:rPr>
  </w:style>
  <w:style w:type="paragraph" w:styleId="22">
    <w:name w:val="toc 2"/>
    <w:basedOn w:val="a1"/>
    <w:next w:val="a1"/>
    <w:autoRedefine/>
    <w:uiPriority w:val="39"/>
    <w:unhideWhenUsed/>
    <w:rsid w:val="005F57B6"/>
    <w:pPr>
      <w:spacing w:after="100"/>
      <w:ind w:left="220"/>
    </w:pPr>
  </w:style>
  <w:style w:type="paragraph" w:styleId="a">
    <w:name w:val="List Number"/>
    <w:uiPriority w:val="99"/>
    <w:semiHidden/>
    <w:unhideWhenUsed/>
    <w:rsid w:val="00445EDA"/>
    <w:pPr>
      <w:numPr>
        <w:numId w:val="7"/>
      </w:numPr>
      <w:spacing w:after="0"/>
      <w:ind w:left="0" w:firstLine="567"/>
      <w:contextualSpacing/>
    </w:pPr>
    <w:rPr>
      <w:rFonts w:ascii="Arial" w:eastAsia="Times New Roman" w:hAnsi="Arial" w:cs="Times New Roman"/>
      <w:sz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4543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24543C"/>
    <w:rPr>
      <w:rFonts w:ascii="Arial" w:eastAsia="Times New Roman" w:hAnsi="Arial" w:cs="Times New Roman"/>
      <w:sz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63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6316DA"/>
  </w:style>
  <w:style w:type="paragraph" w:customStyle="1" w:styleId="af2">
    <w:name w:val="Заголовок таблицы"/>
    <w:rsid w:val="00A577FE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3">
    <w:name w:val="Текст таблицы"/>
    <w:uiPriority w:val="99"/>
    <w:rsid w:val="00A577F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1">
    <w:name w:val="Заголовок 3 Знак"/>
    <w:basedOn w:val="a2"/>
    <w:link w:val="30"/>
    <w:uiPriority w:val="9"/>
    <w:semiHidden/>
    <w:rsid w:val="00D67A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0">
    <w:name w:val="List Bullet"/>
    <w:basedOn w:val="a1"/>
    <w:uiPriority w:val="99"/>
    <w:rsid w:val="002C333E"/>
    <w:pPr>
      <w:numPr>
        <w:numId w:val="13"/>
      </w:num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rkk">
    <w:name w:val="Mark_k"/>
    <w:basedOn w:val="a0"/>
    <w:uiPriority w:val="99"/>
    <w:rsid w:val="002C333E"/>
    <w:rPr>
      <w:i/>
      <w:iCs/>
      <w:color w:val="808080"/>
      <w:sz w:val="22"/>
      <w:szCs w:val="22"/>
    </w:rPr>
  </w:style>
  <w:style w:type="paragraph" w:customStyle="1" w:styleId="Commk">
    <w:name w:val="Comm_k"/>
    <w:basedOn w:val="a1"/>
    <w:uiPriority w:val="99"/>
    <w:rsid w:val="002C333E"/>
    <w:pPr>
      <w:suppressAutoHyphens/>
      <w:spacing w:before="60" w:after="60" w:line="240" w:lineRule="auto"/>
      <w:ind w:firstLine="567"/>
      <w:jc w:val="both"/>
    </w:pPr>
    <w:rPr>
      <w:rFonts w:ascii="Arial" w:eastAsia="Times New Roman" w:hAnsi="Arial" w:cs="Arial"/>
      <w:i/>
      <w:iCs/>
      <w:color w:val="808080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E821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3"/>
    <w:uiPriority w:val="59"/>
    <w:rsid w:val="0076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2"/>
    <w:uiPriority w:val="22"/>
    <w:qFormat/>
    <w:rsid w:val="00577F48"/>
    <w:rPr>
      <w:b/>
      <w:bCs/>
    </w:rPr>
  </w:style>
  <w:style w:type="paragraph" w:styleId="af6">
    <w:name w:val="Balloon Text"/>
    <w:basedOn w:val="a1"/>
    <w:link w:val="af7"/>
    <w:uiPriority w:val="99"/>
    <w:semiHidden/>
    <w:unhideWhenUsed/>
    <w:rsid w:val="00C4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C4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499.71204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3C5D-B3AC-448D-B6F4-FC5D6EA6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 Zhurtbayev</dc:creator>
  <cp:lastModifiedBy>Nurlanov Marat</cp:lastModifiedBy>
  <cp:revision>115</cp:revision>
  <cp:lastPrinted>2020-12-11T02:45:00Z</cp:lastPrinted>
  <dcterms:created xsi:type="dcterms:W3CDTF">2014-11-17T07:58:00Z</dcterms:created>
  <dcterms:modified xsi:type="dcterms:W3CDTF">2020-12-11T02:45:00Z</dcterms:modified>
</cp:coreProperties>
</file>