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C4452" w14:textId="7D54730E" w:rsidR="00973EFC" w:rsidRPr="005D2607" w:rsidRDefault="00973EFC" w:rsidP="006A798A">
      <w:pPr>
        <w:pStyle w:val="a9"/>
        <w:tabs>
          <w:tab w:val="left" w:pos="5954"/>
        </w:tabs>
        <w:rPr>
          <w:rFonts w:cs="Arial"/>
          <w:b/>
          <w:lang w:val="en-US"/>
        </w:rPr>
      </w:pPr>
      <w:r w:rsidRPr="005D2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0" allowOverlap="0" wp14:anchorId="4E6BE8E1" wp14:editId="7DBBA524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BC9E" w14:textId="0B2C6EBB" w:rsidR="00A40260" w:rsidRPr="00D0202D" w:rsidRDefault="00A40260" w:rsidP="00973EFC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202D">
                              <w:rPr>
                                <w:rFonts w:ascii="Times New Roman" w:hAnsi="Times New Roman" w:cs="Times New Roman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0;margin-top:267pt;width:481.9pt;height:26.4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" o:allowincell="f" o:allowoverlap="f" stroked="f">
                <v:textbox inset="0,0,0,0">
                  <w:txbxContent>
                    <w:p w14:paraId="2ADDBC9E" w14:textId="0B2C6EBB" w:rsidR="00A40260" w:rsidRPr="00D0202D" w:rsidRDefault="00A40260" w:rsidP="00973EFC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 w:rsidRPr="00D0202D">
                        <w:rPr>
                          <w:rFonts w:ascii="Times New Roman" w:hAnsi="Times New Roman" w:cs="Times New Roman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 w:rsidRPr="005D2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0" allowOverlap="0" wp14:anchorId="1CD1D921" wp14:editId="78313816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102870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CDB35" w14:textId="3368931E" w:rsidR="00A40260" w:rsidRDefault="00036C8C" w:rsidP="001876E2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202D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876E2" w:rsidRPr="00D0202D">
                              <w:rPr>
                                <w:rFonts w:ascii="Times New Roman" w:hAnsi="Times New Roman" w:cs="Times New Roman"/>
                              </w:rPr>
                              <w:t>емонт</w:t>
                            </w:r>
                            <w:r w:rsidR="00BF5F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F5F65">
                              <w:rPr>
                                <w:rFonts w:ascii="Times New Roman" w:hAnsi="Times New Roman" w:cs="Times New Roman"/>
                              </w:rPr>
                              <w:t>венцовой</w:t>
                            </w:r>
                            <w:proofErr w:type="spellEnd"/>
                            <w:r w:rsidR="00BF5F65">
                              <w:rPr>
                                <w:rFonts w:ascii="Times New Roman" w:hAnsi="Times New Roman" w:cs="Times New Roman"/>
                              </w:rPr>
                              <w:t xml:space="preserve"> шестерни</w:t>
                            </w:r>
                            <w:r w:rsidR="00400878">
                              <w:rPr>
                                <w:rFonts w:ascii="Times New Roman" w:hAnsi="Times New Roman" w:cs="Times New Roman"/>
                              </w:rPr>
                              <w:t xml:space="preserve"> Ш-10</w:t>
                            </w:r>
                          </w:p>
                          <w:p w14:paraId="2C0660F8" w14:textId="3F3D2421" w:rsidR="00E638AE" w:rsidRPr="00D0202D" w:rsidRDefault="00E638AE" w:rsidP="001876E2">
                            <w:pPr>
                              <w:pStyle w:val="af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№ чертежа </w:t>
                            </w:r>
                            <w:r>
                              <w:rPr>
                                <w:rFonts w:cs="Arial"/>
                                <w:sz w:val="25"/>
                                <w:szCs w:val="25"/>
                              </w:rPr>
                              <w:t>1-43648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7" type="#_x0000_t202" style="position:absolute;margin-left:0;margin-top:321.2pt;width:481.9pt;height:81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" o:allowincell="f" o:allowoverlap="f" stroked="f">
                <v:textbox inset="0,0,0,0">
                  <w:txbxContent>
                    <w:p w14:paraId="04DCDB35" w14:textId="3368931E" w:rsidR="00A40260" w:rsidRDefault="00036C8C" w:rsidP="001876E2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 w:rsidRPr="00D0202D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876E2" w:rsidRPr="00D0202D">
                        <w:rPr>
                          <w:rFonts w:ascii="Times New Roman" w:hAnsi="Times New Roman" w:cs="Times New Roman"/>
                        </w:rPr>
                        <w:t>емонт</w:t>
                      </w:r>
                      <w:r w:rsidR="00BF5F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F5F65">
                        <w:rPr>
                          <w:rFonts w:ascii="Times New Roman" w:hAnsi="Times New Roman" w:cs="Times New Roman"/>
                        </w:rPr>
                        <w:t>венцовой</w:t>
                      </w:r>
                      <w:proofErr w:type="spellEnd"/>
                      <w:r w:rsidR="00BF5F65">
                        <w:rPr>
                          <w:rFonts w:ascii="Times New Roman" w:hAnsi="Times New Roman" w:cs="Times New Roman"/>
                        </w:rPr>
                        <w:t xml:space="preserve"> шестерни</w:t>
                      </w:r>
                      <w:r w:rsidR="00400878">
                        <w:rPr>
                          <w:rFonts w:ascii="Times New Roman" w:hAnsi="Times New Roman" w:cs="Times New Roman"/>
                        </w:rPr>
                        <w:t xml:space="preserve"> Ш-10</w:t>
                      </w:r>
                    </w:p>
                    <w:p w14:paraId="2C0660F8" w14:textId="3F3D2421" w:rsidR="00E638AE" w:rsidRPr="00D0202D" w:rsidRDefault="00E638AE" w:rsidP="001876E2">
                      <w:pPr>
                        <w:pStyle w:val="af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№ чертежа </w:t>
                      </w:r>
                      <w:r>
                        <w:rPr>
                          <w:rFonts w:cs="Arial"/>
                          <w:sz w:val="25"/>
                          <w:szCs w:val="25"/>
                        </w:rPr>
                        <w:t>1</w:t>
                      </w:r>
                      <w:r>
                        <w:rPr>
                          <w:rFonts w:cs="Arial"/>
                          <w:sz w:val="25"/>
                          <w:szCs w:val="25"/>
                        </w:rPr>
                        <w:t>-43648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5D2607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764736" behindDoc="0" locked="1" layoutInCell="0" allowOverlap="0" wp14:anchorId="39839537" wp14:editId="5C0FCE52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BFCF65" id="Прямая соединительная линия 39" o:spid="_x0000_s1026" style="position:absolute;z-index:2517647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" o:allowincell="f" o:allowoverlap="f" strokeweight="2.5pt">
                <w10:wrap anchory="margin"/>
                <w10:anchorlock/>
              </v:line>
            </w:pict>
          </mc:Fallback>
        </mc:AlternateContent>
      </w:r>
      <w:r w:rsidRPr="005D2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0" allowOverlap="0" wp14:anchorId="08002ABD" wp14:editId="707CF12C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1D03" w14:textId="612C8EC4" w:rsidR="00A40260" w:rsidRPr="00D0202D" w:rsidRDefault="00A40260" w:rsidP="00973EFC">
                            <w:pPr>
                              <w:pStyle w:val="af9"/>
                              <w:ind w:left="283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73EFC">
                              <w:t xml:space="preserve">       </w:t>
                            </w:r>
                            <w:r w:rsidRPr="003D776F">
                              <w:t xml:space="preserve">  </w:t>
                            </w:r>
                            <w:r w:rsidRPr="00D0202D">
                              <w:rPr>
                                <w:rFonts w:ascii="Times New Roman" w:hAnsi="Times New Roman"/>
                              </w:rPr>
                              <w:t>ТОО «</w:t>
                            </w:r>
                            <w:proofErr w:type="spellStart"/>
                            <w:r w:rsidRPr="00D0202D">
                              <w:rPr>
                                <w:rFonts w:ascii="Times New Roman" w:hAnsi="Times New Roman"/>
                              </w:rPr>
                              <w:t>Согринская</w:t>
                            </w:r>
                            <w:proofErr w:type="spellEnd"/>
                            <w:r w:rsidRPr="00D0202D">
                              <w:rPr>
                                <w:rFonts w:ascii="Times New Roman" w:hAnsi="Times New Roman"/>
                              </w:rPr>
                              <w:t xml:space="preserve"> ТЭЦ»</w:t>
                            </w:r>
                          </w:p>
                          <w:p w14:paraId="7F19ED15" w14:textId="77777777" w:rsidR="00A40260" w:rsidRPr="00D0202D" w:rsidRDefault="00A40260" w:rsidP="00973EFC">
                            <w:pPr>
                              <w:pStyle w:val="af9"/>
                              <w:rPr>
                                <w:rFonts w:ascii="Times New Roman" w:hAnsi="Times New Roman"/>
                              </w:rPr>
                            </w:pPr>
                            <w:r w:rsidRPr="00D0202D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0;margin-top:0;width:481.9pt;height:27.6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" o:allowincell="f" o:allowoverlap="f" filled="f" stroked="f">
                <v:textbox style="mso-fit-shape-to-text:t" inset="0,0,0,0">
                  <w:txbxContent>
                    <w:p w14:paraId="7B441D03" w14:textId="612C8EC4" w:rsidR="00A40260" w:rsidRPr="00D0202D" w:rsidRDefault="00A40260" w:rsidP="00973EFC">
                      <w:pPr>
                        <w:pStyle w:val="af9"/>
                        <w:ind w:left="2832"/>
                        <w:jc w:val="both"/>
                        <w:rPr>
                          <w:rFonts w:ascii="Times New Roman" w:hAnsi="Times New Roman"/>
                        </w:rPr>
                      </w:pPr>
                      <w:r w:rsidRPr="00973EFC">
                        <w:t xml:space="preserve">       </w:t>
                      </w:r>
                      <w:r w:rsidRPr="003D776F">
                        <w:t xml:space="preserve">  </w:t>
                      </w:r>
                      <w:r w:rsidRPr="00D0202D">
                        <w:rPr>
                          <w:rFonts w:ascii="Times New Roman" w:hAnsi="Times New Roman"/>
                        </w:rPr>
                        <w:t>ТОО «</w:t>
                      </w:r>
                      <w:proofErr w:type="spellStart"/>
                      <w:r w:rsidRPr="00D0202D">
                        <w:rPr>
                          <w:rFonts w:ascii="Times New Roman" w:hAnsi="Times New Roman"/>
                        </w:rPr>
                        <w:t>Согринская</w:t>
                      </w:r>
                      <w:proofErr w:type="spellEnd"/>
                      <w:r w:rsidRPr="00D0202D">
                        <w:rPr>
                          <w:rFonts w:ascii="Times New Roman" w:hAnsi="Times New Roman"/>
                        </w:rPr>
                        <w:t xml:space="preserve"> ТЭЦ»</w:t>
                      </w:r>
                    </w:p>
                    <w:p w14:paraId="7F19ED15" w14:textId="77777777" w:rsidR="00A40260" w:rsidRPr="00D0202D" w:rsidRDefault="00A40260" w:rsidP="00973EFC">
                      <w:pPr>
                        <w:pStyle w:val="af9"/>
                        <w:rPr>
                          <w:rFonts w:ascii="Times New Roman" w:hAnsi="Times New Roman"/>
                        </w:rPr>
                      </w:pPr>
                      <w:r w:rsidRPr="00D0202D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4262E8BC" w14:textId="0D55BE57" w:rsidR="00D24246" w:rsidRPr="005D2607" w:rsidRDefault="00D24246" w:rsidP="00973EFC">
      <w:pPr>
        <w:rPr>
          <w:rFonts w:cs="Arial"/>
        </w:rPr>
      </w:pPr>
    </w:p>
    <w:p w14:paraId="3ECDF328" w14:textId="77777777" w:rsidR="00973EFC" w:rsidRPr="005D2607" w:rsidRDefault="00973EFC" w:rsidP="00973EFC">
      <w:pPr>
        <w:rPr>
          <w:rFonts w:cs="Arial"/>
        </w:rPr>
      </w:pPr>
    </w:p>
    <w:p w14:paraId="7DF62549" w14:textId="77777777" w:rsidR="00973EFC" w:rsidRPr="005D2607" w:rsidRDefault="00973EFC" w:rsidP="00973EFC">
      <w:pPr>
        <w:rPr>
          <w:rFonts w:cs="Arial"/>
        </w:rPr>
      </w:pPr>
    </w:p>
    <w:p w14:paraId="670166F7" w14:textId="77777777" w:rsidR="00973EFC" w:rsidRPr="005D2607" w:rsidRDefault="00973EFC" w:rsidP="00973EFC">
      <w:pPr>
        <w:pStyle w:val="a9"/>
        <w:tabs>
          <w:tab w:val="left" w:pos="5954"/>
        </w:tabs>
        <w:rPr>
          <w:rFonts w:cs="Arial"/>
        </w:rPr>
      </w:pPr>
    </w:p>
    <w:p w14:paraId="3BD7FEE7" w14:textId="4D40C7E7" w:rsidR="00973EFC" w:rsidRPr="005D2607" w:rsidRDefault="00973EFC" w:rsidP="00973EFC">
      <w:pPr>
        <w:pStyle w:val="a9"/>
        <w:tabs>
          <w:tab w:val="left" w:pos="708"/>
          <w:tab w:val="left" w:pos="1416"/>
          <w:tab w:val="left" w:pos="2124"/>
          <w:tab w:val="left" w:pos="5670"/>
        </w:tabs>
        <w:rPr>
          <w:rFonts w:cs="Arial"/>
        </w:rPr>
      </w:pPr>
      <w:r w:rsidRPr="005D260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0" allowOverlap="0" wp14:anchorId="4AEC7050" wp14:editId="29BBC815">
                <wp:simplePos x="0" y="0"/>
                <wp:positionH relativeFrom="column">
                  <wp:posOffset>2498090</wp:posOffset>
                </wp:positionH>
                <wp:positionV relativeFrom="margin">
                  <wp:posOffset>859155</wp:posOffset>
                </wp:positionV>
                <wp:extent cx="3620770" cy="1190625"/>
                <wp:effectExtent l="0" t="0" r="0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C450" w14:textId="77777777" w:rsidR="00036C8C" w:rsidRPr="00973183" w:rsidRDefault="00036C8C" w:rsidP="00036C8C">
                            <w:pPr>
                              <w:pStyle w:val="a9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Pr="00973183">
                              <w:rPr>
                                <w:b/>
                              </w:rPr>
                              <w:t>УТВЕРЖДАЮ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E9610AD" w14:textId="54D9C023" w:rsidR="00036C8C" w:rsidRDefault="00C054F1" w:rsidP="00036C8C">
                            <w:pPr>
                              <w:pStyle w:val="a9"/>
                              <w:spacing w:line="276" w:lineRule="auto"/>
                              <w:jc w:val="center"/>
                            </w:pPr>
                            <w:r>
                              <w:t xml:space="preserve">                          Техническ</w:t>
                            </w:r>
                            <w:r w:rsidR="00A163FD">
                              <w:t>и</w:t>
                            </w:r>
                            <w:r>
                              <w:t>й Ди</w:t>
                            </w:r>
                            <w:r w:rsidR="00A163FD">
                              <w:t>ректор</w:t>
                            </w:r>
                          </w:p>
                          <w:p w14:paraId="2E0A67A2" w14:textId="6733526D" w:rsidR="00036C8C" w:rsidRDefault="00036C8C" w:rsidP="00036C8C">
                            <w:pPr>
                              <w:pStyle w:val="a9"/>
                              <w:spacing w:line="276" w:lineRule="auto"/>
                            </w:pPr>
                            <w:r>
                              <w:t xml:space="preserve">                                    ТОО «</w:t>
                            </w:r>
                            <w:proofErr w:type="spellStart"/>
                            <w:r>
                              <w:t>Согринская</w:t>
                            </w:r>
                            <w:proofErr w:type="spellEnd"/>
                            <w:r>
                              <w:t xml:space="preserve"> ТЭЦ»</w:t>
                            </w:r>
                          </w:p>
                          <w:p w14:paraId="603680D3" w14:textId="067F6E38" w:rsidR="00036C8C" w:rsidRPr="00E61E7D" w:rsidRDefault="00036C8C" w:rsidP="00036C8C">
                            <w:pPr>
                              <w:pStyle w:val="a9"/>
                              <w:spacing w:line="276" w:lineRule="auto"/>
                            </w:pPr>
                            <w:r>
                              <w:t xml:space="preserve">                                     </w:t>
                            </w:r>
                            <w:r w:rsidRPr="00176223">
                              <w:t>________</w:t>
                            </w:r>
                            <w:r w:rsidR="00C054F1" w:rsidRPr="00C054F1">
                              <w:rPr>
                                <w:snapToGrid w:val="0"/>
                                <w:lang w:val="kk-KZ"/>
                              </w:rPr>
                              <w:t xml:space="preserve"> </w:t>
                            </w:r>
                            <w:r w:rsidR="00C054F1" w:rsidRPr="00AB02DB">
                              <w:rPr>
                                <w:snapToGrid w:val="0"/>
                                <w:lang w:val="kk-KZ"/>
                              </w:rPr>
                              <w:t>Жаңбыршы</w:t>
                            </w:r>
                            <w:proofErr w:type="gramStart"/>
                            <w:r w:rsidR="00C054F1" w:rsidRPr="00AB02DB">
                              <w:rPr>
                                <w:snapToGrid w:val="0"/>
                                <w:lang w:val="kk-KZ"/>
                              </w:rPr>
                              <w:t xml:space="preserve"> Ғ</w:t>
                            </w:r>
                            <w:r w:rsidR="00C054F1" w:rsidRPr="00AB02DB">
                              <w:rPr>
                                <w:snapToGrid w:val="0"/>
                              </w:rPr>
                              <w:t>.</w:t>
                            </w:r>
                            <w:proofErr w:type="gramEnd"/>
                            <w:r w:rsidR="00C054F1" w:rsidRPr="00AB02DB">
                              <w:rPr>
                                <w:snapToGrid w:val="0"/>
                              </w:rPr>
                              <w:t>С</w:t>
                            </w:r>
                            <w:r w:rsidR="00C054F1">
                              <w:rPr>
                                <w:snapToGrid w:val="0"/>
                              </w:rPr>
                              <w:t>.</w:t>
                            </w:r>
                          </w:p>
                          <w:p w14:paraId="25F909BA" w14:textId="0FD50B72" w:rsidR="00036C8C" w:rsidRPr="000C2800" w:rsidRDefault="00B15817" w:rsidP="00036C8C">
                            <w:pPr>
                              <w:pStyle w:val="a9"/>
                              <w:spacing w:line="276" w:lineRule="auto"/>
                              <w:jc w:val="right"/>
                            </w:pPr>
                            <w:r>
                              <w:t>«___» _____________2020</w:t>
                            </w:r>
                            <w:r w:rsidR="00036C8C" w:rsidRPr="00202579">
                              <w:t>г.</w:t>
                            </w:r>
                          </w:p>
                          <w:p w14:paraId="51B30908" w14:textId="77777777" w:rsidR="00A40260" w:rsidRDefault="00A40260" w:rsidP="00D24246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18592C5" w14:textId="77777777" w:rsidR="00A40260" w:rsidRDefault="00A40260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4C5C57A6" w14:textId="77777777" w:rsidR="00A40260" w:rsidRDefault="00A40260" w:rsidP="00973EFC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</w:pPr>
                          </w:p>
                          <w:p w14:paraId="0D9B4B1B" w14:textId="77777777" w:rsidR="00A40260" w:rsidRDefault="00A40260" w:rsidP="00973EFC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</w:pPr>
                          </w:p>
                          <w:p w14:paraId="199D0F72" w14:textId="77777777" w:rsidR="00A40260" w:rsidRPr="001052AD" w:rsidRDefault="00A40260" w:rsidP="00973EFC">
                            <w:pPr>
                              <w:pStyle w:val="a9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196.7pt;margin-top:67.65pt;width:285.1pt;height:9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" o:allowincell="f" o:allowoverlap="f" stroked="f">
                <v:textbox inset="0,0,0,0">
                  <w:txbxContent>
                    <w:p w14:paraId="50B6C450" w14:textId="77777777" w:rsidR="00036C8C" w:rsidRPr="00973183" w:rsidRDefault="00036C8C" w:rsidP="00036C8C">
                      <w:pPr>
                        <w:pStyle w:val="a9"/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</w:t>
                      </w:r>
                      <w:r w:rsidRPr="00973183">
                        <w:rPr>
                          <w:b/>
                        </w:rPr>
                        <w:t>УТВЕРЖДАЮ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E9610AD" w14:textId="54D9C023" w:rsidR="00036C8C" w:rsidRDefault="00C054F1" w:rsidP="00036C8C">
                      <w:pPr>
                        <w:pStyle w:val="a9"/>
                        <w:spacing w:line="276" w:lineRule="auto"/>
                        <w:jc w:val="center"/>
                      </w:pPr>
                      <w:r>
                        <w:t xml:space="preserve">                          Техническ</w:t>
                      </w:r>
                      <w:r w:rsidR="00A163FD">
                        <w:t>и</w:t>
                      </w:r>
                      <w:r>
                        <w:t>й Ди</w:t>
                      </w:r>
                      <w:r w:rsidR="00A163FD">
                        <w:t>ректор</w:t>
                      </w:r>
                    </w:p>
                    <w:p w14:paraId="2E0A67A2" w14:textId="6733526D" w:rsidR="00036C8C" w:rsidRDefault="00036C8C" w:rsidP="00036C8C">
                      <w:pPr>
                        <w:pStyle w:val="a9"/>
                        <w:spacing w:line="276" w:lineRule="auto"/>
                      </w:pPr>
                      <w:r>
                        <w:t xml:space="preserve">                                    ТОО «</w:t>
                      </w:r>
                      <w:proofErr w:type="spellStart"/>
                      <w:r>
                        <w:t>Согринская</w:t>
                      </w:r>
                      <w:proofErr w:type="spellEnd"/>
                      <w:r>
                        <w:t xml:space="preserve"> ТЭЦ»</w:t>
                      </w:r>
                    </w:p>
                    <w:p w14:paraId="603680D3" w14:textId="067F6E38" w:rsidR="00036C8C" w:rsidRPr="00E61E7D" w:rsidRDefault="00036C8C" w:rsidP="00036C8C">
                      <w:pPr>
                        <w:pStyle w:val="a9"/>
                        <w:spacing w:line="276" w:lineRule="auto"/>
                      </w:pPr>
                      <w:r>
                        <w:t xml:space="preserve">                                     </w:t>
                      </w:r>
                      <w:r w:rsidRPr="00176223">
                        <w:t>________</w:t>
                      </w:r>
                      <w:r w:rsidR="00C054F1" w:rsidRPr="00C054F1">
                        <w:rPr>
                          <w:snapToGrid w:val="0"/>
                          <w:lang w:val="kk-KZ"/>
                        </w:rPr>
                        <w:t xml:space="preserve"> </w:t>
                      </w:r>
                      <w:r w:rsidR="00C054F1" w:rsidRPr="00AB02DB">
                        <w:rPr>
                          <w:snapToGrid w:val="0"/>
                          <w:lang w:val="kk-KZ"/>
                        </w:rPr>
                        <w:t>Жаңбыршы</w:t>
                      </w:r>
                      <w:proofErr w:type="gramStart"/>
                      <w:r w:rsidR="00C054F1" w:rsidRPr="00AB02DB">
                        <w:rPr>
                          <w:snapToGrid w:val="0"/>
                          <w:lang w:val="kk-KZ"/>
                        </w:rPr>
                        <w:t xml:space="preserve"> Ғ</w:t>
                      </w:r>
                      <w:r w:rsidR="00C054F1" w:rsidRPr="00AB02DB">
                        <w:rPr>
                          <w:snapToGrid w:val="0"/>
                        </w:rPr>
                        <w:t>.</w:t>
                      </w:r>
                      <w:proofErr w:type="gramEnd"/>
                      <w:r w:rsidR="00C054F1" w:rsidRPr="00AB02DB">
                        <w:rPr>
                          <w:snapToGrid w:val="0"/>
                        </w:rPr>
                        <w:t>С</w:t>
                      </w:r>
                      <w:r w:rsidR="00C054F1">
                        <w:rPr>
                          <w:snapToGrid w:val="0"/>
                        </w:rPr>
                        <w:t>.</w:t>
                      </w:r>
                    </w:p>
                    <w:p w14:paraId="25F909BA" w14:textId="0FD50B72" w:rsidR="00036C8C" w:rsidRPr="000C2800" w:rsidRDefault="00B15817" w:rsidP="00036C8C">
                      <w:pPr>
                        <w:pStyle w:val="a9"/>
                        <w:spacing w:line="276" w:lineRule="auto"/>
                        <w:jc w:val="right"/>
                      </w:pPr>
                      <w:r>
                        <w:t>«___» _____________2020</w:t>
                      </w:r>
                      <w:r w:rsidR="00036C8C" w:rsidRPr="00202579">
                        <w:t>г.</w:t>
                      </w:r>
                    </w:p>
                    <w:p w14:paraId="51B30908" w14:textId="77777777" w:rsidR="00A40260" w:rsidRDefault="00A40260" w:rsidP="00D24246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18592C5" w14:textId="77777777" w:rsidR="00A40260" w:rsidRDefault="00A40260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4C5C57A6" w14:textId="77777777" w:rsidR="00A40260" w:rsidRDefault="00A40260" w:rsidP="00973EFC">
                      <w:pPr>
                        <w:pStyle w:val="a9"/>
                        <w:spacing w:before="240"/>
                        <w:contextualSpacing w:val="0"/>
                        <w:jc w:val="right"/>
                      </w:pPr>
                    </w:p>
                    <w:p w14:paraId="0D9B4B1B" w14:textId="77777777" w:rsidR="00A40260" w:rsidRDefault="00A40260" w:rsidP="00973EFC">
                      <w:pPr>
                        <w:pStyle w:val="a9"/>
                        <w:spacing w:before="120"/>
                        <w:contextualSpacing w:val="0"/>
                        <w:jc w:val="right"/>
                      </w:pPr>
                    </w:p>
                    <w:p w14:paraId="199D0F72" w14:textId="77777777" w:rsidR="00A40260" w:rsidRPr="001052AD" w:rsidRDefault="00A40260" w:rsidP="00973EFC">
                      <w:pPr>
                        <w:pStyle w:val="a9"/>
                        <w:jc w:val="right"/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Pr="005D2607">
        <w:rPr>
          <w:rFonts w:cs="Arial"/>
        </w:rPr>
        <w:tab/>
      </w:r>
      <w:r w:rsidRPr="005D2607">
        <w:rPr>
          <w:rFonts w:cs="Arial"/>
        </w:rPr>
        <w:tab/>
      </w:r>
    </w:p>
    <w:p w14:paraId="685AB058" w14:textId="77777777" w:rsidR="00973EFC" w:rsidRPr="005D2607" w:rsidRDefault="00973EFC" w:rsidP="00973EFC">
      <w:pPr>
        <w:pStyle w:val="a9"/>
        <w:tabs>
          <w:tab w:val="left" w:pos="8220"/>
        </w:tabs>
        <w:rPr>
          <w:rFonts w:cs="Arial"/>
        </w:rPr>
      </w:pPr>
    </w:p>
    <w:p w14:paraId="2679784B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1D08A113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6F1828D8" w14:textId="6146F2EF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0CE3E999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1E854144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79258765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2FC828A6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2CCC44FE" w14:textId="77777777" w:rsidR="00D24246" w:rsidRPr="005D2607" w:rsidRDefault="00D24246" w:rsidP="00973EFC">
      <w:pPr>
        <w:pStyle w:val="a9"/>
        <w:tabs>
          <w:tab w:val="left" w:pos="8220"/>
        </w:tabs>
        <w:rPr>
          <w:rFonts w:cs="Arial"/>
        </w:rPr>
      </w:pPr>
    </w:p>
    <w:p w14:paraId="013F509E" w14:textId="77777777" w:rsidR="00D24246" w:rsidRPr="005D2607" w:rsidRDefault="00973EFC" w:rsidP="00973EFC">
      <w:pPr>
        <w:pStyle w:val="a9"/>
        <w:tabs>
          <w:tab w:val="left" w:pos="5954"/>
        </w:tabs>
        <w:rPr>
          <w:rFonts w:cs="Arial"/>
        </w:rPr>
      </w:pPr>
      <w:r w:rsidRPr="005D2607">
        <w:rPr>
          <w:rFonts w:cs="Arial"/>
        </w:rPr>
        <w:br w:type="page"/>
      </w:r>
    </w:p>
    <w:p w14:paraId="5869FC71" w14:textId="77777777" w:rsidR="00883CD3" w:rsidRDefault="00883CD3" w:rsidP="00883CD3">
      <w:r>
        <w:lastRenderedPageBreak/>
        <w:t>Предисловие</w:t>
      </w:r>
    </w:p>
    <w:p w14:paraId="75066B37" w14:textId="77777777" w:rsidR="00883CD3" w:rsidRDefault="00883CD3" w:rsidP="00883CD3">
      <w:pPr>
        <w:rPr>
          <w:rStyle w:val="a8"/>
        </w:rPr>
      </w:pPr>
    </w:p>
    <w:p w14:paraId="124C19F7" w14:textId="4A9D1E9E" w:rsidR="00883CD3" w:rsidRDefault="00883CD3" w:rsidP="00883CD3">
      <w:pPr>
        <w:pStyle w:val="a9"/>
        <w:rPr>
          <w:rStyle w:val="aa"/>
        </w:rPr>
      </w:pPr>
      <w:r w:rsidRPr="00185600">
        <w:rPr>
          <w:rStyle w:val="a8"/>
        </w:rPr>
        <w:t xml:space="preserve">1 </w:t>
      </w:r>
      <w:proofErr w:type="gramStart"/>
      <w:r w:rsidRPr="00185600">
        <w:rPr>
          <w:rStyle w:val="a8"/>
        </w:rPr>
        <w:t>РАЗРАБОТАН</w:t>
      </w:r>
      <w:proofErr w:type="gramEnd"/>
      <w:r>
        <w:tab/>
      </w:r>
      <w:r>
        <w:rPr>
          <w:rStyle w:val="aa"/>
        </w:rPr>
        <w:t>ТОО «</w:t>
      </w:r>
      <w:proofErr w:type="spellStart"/>
      <w:r>
        <w:t>Согринская</w:t>
      </w:r>
      <w:proofErr w:type="spellEnd"/>
      <w:r>
        <w:t xml:space="preserve"> ТЭЦ</w:t>
      </w:r>
      <w:r>
        <w:rPr>
          <w:rStyle w:val="aa"/>
        </w:rPr>
        <w:t>»</w:t>
      </w:r>
    </w:p>
    <w:p w14:paraId="0C8CCB4F" w14:textId="77777777" w:rsidR="00883CD3" w:rsidRPr="00630684" w:rsidRDefault="00883CD3" w:rsidP="00883CD3">
      <w:pPr>
        <w:pStyle w:val="a9"/>
      </w:pPr>
    </w:p>
    <w:p w14:paraId="5A860D73" w14:textId="03AED870" w:rsidR="00375422" w:rsidRPr="003821F1" w:rsidRDefault="00883CD3" w:rsidP="00375422">
      <w:pPr>
        <w:pStyle w:val="a9"/>
        <w:tabs>
          <w:tab w:val="left" w:pos="4464"/>
          <w:tab w:val="left" w:pos="4820"/>
          <w:tab w:val="left" w:pos="7938"/>
        </w:tabs>
        <w:rPr>
          <w:rStyle w:val="aa"/>
        </w:rPr>
      </w:pPr>
      <w:r w:rsidRPr="00185600">
        <w:rPr>
          <w:rStyle w:val="a8"/>
        </w:rPr>
        <w:t>2 РАЗРАБОТАЛ</w:t>
      </w:r>
      <w:r w:rsidRPr="003821F1">
        <w:rPr>
          <w:rStyle w:val="a8"/>
        </w:rPr>
        <w:t xml:space="preserve">    </w:t>
      </w:r>
      <w:r w:rsidR="00C054F1">
        <w:rPr>
          <w:rStyle w:val="a8"/>
          <w:b w:val="0"/>
        </w:rPr>
        <w:t>Инженер</w:t>
      </w:r>
      <w:r w:rsidR="00375422">
        <w:rPr>
          <w:rStyle w:val="a8"/>
        </w:rPr>
        <w:t xml:space="preserve"> </w:t>
      </w:r>
      <w:r w:rsidR="00375422" w:rsidRPr="00A736E3">
        <w:rPr>
          <w:rStyle w:val="a8"/>
          <w:b w:val="0"/>
        </w:rPr>
        <w:t xml:space="preserve">КТЦ </w:t>
      </w:r>
      <w:r w:rsidR="00C054F1">
        <w:rPr>
          <w:rStyle w:val="a8"/>
          <w:b w:val="0"/>
        </w:rPr>
        <w:t>Зубов</w:t>
      </w:r>
      <w:r w:rsidR="00375422">
        <w:rPr>
          <w:rStyle w:val="a8"/>
          <w:b w:val="0"/>
        </w:rPr>
        <w:t xml:space="preserve"> </w:t>
      </w:r>
      <w:r w:rsidR="00C054F1">
        <w:rPr>
          <w:rStyle w:val="a8"/>
          <w:b w:val="0"/>
        </w:rPr>
        <w:t>Р</w:t>
      </w:r>
      <w:r w:rsidR="00375422">
        <w:rPr>
          <w:rStyle w:val="a8"/>
          <w:b w:val="0"/>
        </w:rPr>
        <w:t>.</w:t>
      </w:r>
      <w:r w:rsidR="00C054F1">
        <w:rPr>
          <w:rStyle w:val="a8"/>
          <w:b w:val="0"/>
        </w:rPr>
        <w:t>В</w:t>
      </w:r>
      <w:r w:rsidR="00375422">
        <w:rPr>
          <w:rStyle w:val="a8"/>
          <w:b w:val="0"/>
        </w:rPr>
        <w:t>.</w:t>
      </w:r>
      <w:r w:rsidR="00375422">
        <w:rPr>
          <w:rStyle w:val="aa"/>
        </w:rPr>
        <w:t xml:space="preserve"> </w:t>
      </w:r>
      <w:r w:rsidR="00375422">
        <w:rPr>
          <w:b/>
        </w:rPr>
        <w:t xml:space="preserve">   </w:t>
      </w:r>
      <w:r w:rsidR="00375422">
        <w:rPr>
          <w:rStyle w:val="aa"/>
        </w:rPr>
        <w:t>________</w:t>
      </w:r>
      <w:r w:rsidR="00375422">
        <w:rPr>
          <w:b/>
        </w:rPr>
        <w:t xml:space="preserve">  </w:t>
      </w:r>
      <w:r w:rsidR="00BF5F65">
        <w:rPr>
          <w:rStyle w:val="aa"/>
        </w:rPr>
        <w:t>«__»_______2020</w:t>
      </w:r>
      <w:r w:rsidR="00375422">
        <w:rPr>
          <w:rStyle w:val="aa"/>
        </w:rPr>
        <w:t>г.</w:t>
      </w:r>
    </w:p>
    <w:p w14:paraId="1060607B" w14:textId="32A40CA6" w:rsidR="00883CD3" w:rsidRPr="003821F1" w:rsidRDefault="00883CD3" w:rsidP="00883CD3">
      <w:pPr>
        <w:pStyle w:val="a9"/>
        <w:tabs>
          <w:tab w:val="left" w:pos="4464"/>
          <w:tab w:val="left" w:pos="4820"/>
          <w:tab w:val="left" w:pos="7938"/>
        </w:tabs>
        <w:rPr>
          <w:rStyle w:val="aa"/>
        </w:rPr>
      </w:pPr>
    </w:p>
    <w:p w14:paraId="5DCBC48F" w14:textId="4150AFE6" w:rsidR="009A5EAC" w:rsidRDefault="009A5EAC" w:rsidP="009A5EAC">
      <w:pPr>
        <w:pStyle w:val="1"/>
        <w:numPr>
          <w:ilvl w:val="0"/>
          <w:numId w:val="0"/>
        </w:numPr>
        <w:spacing w:after="60"/>
        <w:ind w:left="567"/>
        <w:rPr>
          <w:rFonts w:cs="Arial"/>
          <w:sz w:val="16"/>
          <w:szCs w:val="16"/>
        </w:rPr>
      </w:pPr>
    </w:p>
    <w:p w14:paraId="4F78D183" w14:textId="565B497D" w:rsidR="00883CD3" w:rsidRDefault="00883CD3" w:rsidP="00883CD3"/>
    <w:p w14:paraId="071F24BE" w14:textId="28AFBC99" w:rsidR="00883CD3" w:rsidRDefault="00883CD3" w:rsidP="00883CD3"/>
    <w:p w14:paraId="78E2FD2A" w14:textId="2C3A6423" w:rsidR="00A00DCC" w:rsidRDefault="00A00DCC" w:rsidP="00883CD3"/>
    <w:p w14:paraId="5720691B" w14:textId="6FABCC70" w:rsidR="00A00DCC" w:rsidRDefault="00A00DCC" w:rsidP="00883CD3"/>
    <w:p w14:paraId="2CCEE1D2" w14:textId="41B03A08" w:rsidR="00A00DCC" w:rsidRDefault="00A00DCC" w:rsidP="00883CD3"/>
    <w:p w14:paraId="20AF1B60" w14:textId="314FBD92" w:rsidR="00A00DCC" w:rsidRDefault="00A00DCC" w:rsidP="00883CD3"/>
    <w:p w14:paraId="5B28465B" w14:textId="0E512C52" w:rsidR="00A00DCC" w:rsidRDefault="00A00DCC" w:rsidP="00883CD3"/>
    <w:p w14:paraId="5B1DF5AB" w14:textId="120FB478" w:rsidR="00A00DCC" w:rsidRDefault="00A00DCC" w:rsidP="00883CD3"/>
    <w:p w14:paraId="7F8B122B" w14:textId="72CE3F53" w:rsidR="00A00DCC" w:rsidRDefault="00A00DCC" w:rsidP="00883CD3"/>
    <w:p w14:paraId="6D6050F4" w14:textId="5C9007FF" w:rsidR="00A00DCC" w:rsidRDefault="00A00DCC" w:rsidP="00883CD3"/>
    <w:p w14:paraId="1C8F9C61" w14:textId="069944F4" w:rsidR="00A00DCC" w:rsidRDefault="00A00DCC" w:rsidP="00883CD3"/>
    <w:p w14:paraId="40F709F3" w14:textId="0572B688" w:rsidR="00A00DCC" w:rsidRDefault="00A00DCC" w:rsidP="00883CD3"/>
    <w:p w14:paraId="1CD12699" w14:textId="1BB91021" w:rsidR="00A00DCC" w:rsidRDefault="00A00DCC" w:rsidP="00883CD3"/>
    <w:p w14:paraId="25AC9097" w14:textId="21B947EF" w:rsidR="00A00DCC" w:rsidRDefault="00A00DCC" w:rsidP="00883CD3"/>
    <w:p w14:paraId="5C0956B7" w14:textId="1CEB6025" w:rsidR="00A00DCC" w:rsidRDefault="00A00DCC" w:rsidP="00883CD3"/>
    <w:p w14:paraId="0CD41D6C" w14:textId="6E39FBE9" w:rsidR="00A00DCC" w:rsidRDefault="00A00DCC" w:rsidP="00883CD3"/>
    <w:p w14:paraId="4182161A" w14:textId="03AECCD1" w:rsidR="00A00DCC" w:rsidRDefault="00A00DCC" w:rsidP="00883CD3"/>
    <w:p w14:paraId="63F418A2" w14:textId="64FA4A3D" w:rsidR="00A00DCC" w:rsidRDefault="00A00DCC" w:rsidP="00883CD3"/>
    <w:p w14:paraId="70FEE29E" w14:textId="1B22C68C" w:rsidR="00A00DCC" w:rsidRDefault="00A00DCC" w:rsidP="00883CD3"/>
    <w:p w14:paraId="20279A50" w14:textId="1EDF3904" w:rsidR="00A00DCC" w:rsidRDefault="00A00DCC" w:rsidP="00883CD3"/>
    <w:p w14:paraId="749B1B8D" w14:textId="3AFE901C" w:rsidR="00A00DCC" w:rsidRDefault="00A00DCC" w:rsidP="00883CD3"/>
    <w:p w14:paraId="52EB55F1" w14:textId="2AC468B7" w:rsidR="00A00DCC" w:rsidRDefault="00A00DCC" w:rsidP="00883CD3"/>
    <w:p w14:paraId="4BF20F71" w14:textId="46803254" w:rsidR="00A00DCC" w:rsidRDefault="00A00DCC" w:rsidP="00883CD3"/>
    <w:p w14:paraId="3F179E67" w14:textId="563DC37E" w:rsidR="00A00DCC" w:rsidRDefault="00A00DCC" w:rsidP="00883CD3"/>
    <w:p w14:paraId="1A8199F5" w14:textId="49C98612" w:rsidR="00A00DCC" w:rsidRDefault="00A00DCC" w:rsidP="00883CD3"/>
    <w:p w14:paraId="532946D1" w14:textId="6AC1EED5" w:rsidR="00A00DCC" w:rsidRDefault="00A00DCC" w:rsidP="00883CD3"/>
    <w:p w14:paraId="2CF4414A" w14:textId="357C68BC" w:rsidR="00A00DCC" w:rsidRDefault="00A00DCC" w:rsidP="00883CD3"/>
    <w:p w14:paraId="00CABF74" w14:textId="6B2FA019" w:rsidR="00A00DCC" w:rsidRDefault="00A00DCC" w:rsidP="00883CD3"/>
    <w:p w14:paraId="1D1DCBBB" w14:textId="251F0611" w:rsidR="00A00DCC" w:rsidRDefault="00A00DCC" w:rsidP="00883CD3"/>
    <w:p w14:paraId="32388302" w14:textId="4FBDB295" w:rsidR="00A00DCC" w:rsidRDefault="00A00DCC" w:rsidP="00883CD3"/>
    <w:p w14:paraId="3B78E66E" w14:textId="61EFCF6E" w:rsidR="00A00DCC" w:rsidRDefault="00A00DCC" w:rsidP="00883CD3"/>
    <w:p w14:paraId="47F5929E" w14:textId="5A03ECA9" w:rsidR="00A00DCC" w:rsidRDefault="00A00DCC" w:rsidP="00883CD3"/>
    <w:p w14:paraId="639AF811" w14:textId="6022F0EF" w:rsidR="00A00DCC" w:rsidRDefault="00A00DCC" w:rsidP="00883CD3"/>
    <w:p w14:paraId="3781DFD6" w14:textId="1240364B" w:rsidR="00A00DCC" w:rsidRDefault="00A00DCC" w:rsidP="00883CD3"/>
    <w:p w14:paraId="446F94B7" w14:textId="33914448" w:rsidR="00A00DCC" w:rsidRDefault="00A00DCC" w:rsidP="00883CD3"/>
    <w:p w14:paraId="66F557C5" w14:textId="4B41D9C4" w:rsidR="00A00DCC" w:rsidRDefault="00A00DCC" w:rsidP="00883CD3"/>
    <w:p w14:paraId="384C0D85" w14:textId="299FADF8" w:rsidR="00A00DCC" w:rsidRDefault="00A00DCC" w:rsidP="00883CD3"/>
    <w:p w14:paraId="6DE1CD92" w14:textId="46B1268C" w:rsidR="00A00DCC" w:rsidRDefault="00A00DCC" w:rsidP="00883CD3"/>
    <w:p w14:paraId="1520B06A" w14:textId="0F3F9431" w:rsidR="00A00DCC" w:rsidRDefault="00A00DCC" w:rsidP="00883CD3"/>
    <w:p w14:paraId="1524D473" w14:textId="40F6FF8B" w:rsidR="00B843B2" w:rsidRDefault="00B843B2" w:rsidP="00883CD3"/>
    <w:p w14:paraId="5EB64113" w14:textId="77777777" w:rsidR="00B843B2" w:rsidRDefault="00B843B2" w:rsidP="00883CD3"/>
    <w:p w14:paraId="7AF32156" w14:textId="565F1844" w:rsidR="00A00DCC" w:rsidRDefault="00A00DCC" w:rsidP="00883CD3"/>
    <w:p w14:paraId="1932D427" w14:textId="7ED31EE7" w:rsidR="00A00DCC" w:rsidRDefault="00A00DCC" w:rsidP="00883CD3"/>
    <w:p w14:paraId="04557B48" w14:textId="7C6223F7" w:rsidR="00A00DCC" w:rsidRDefault="00A00DCC" w:rsidP="00883CD3"/>
    <w:p w14:paraId="5C0AC127" w14:textId="4DCA51BF" w:rsidR="00A00DCC" w:rsidRDefault="00A00DCC" w:rsidP="00883CD3"/>
    <w:p w14:paraId="7F28BC4E" w14:textId="77469E6F" w:rsidR="002E69E1" w:rsidRPr="002E69E1" w:rsidRDefault="00A5688E" w:rsidP="002E69E1">
      <w:pPr>
        <w:pStyle w:val="1"/>
        <w:numPr>
          <w:ilvl w:val="0"/>
          <w:numId w:val="18"/>
        </w:numPr>
        <w:spacing w:after="60"/>
        <w:ind w:left="0"/>
        <w:rPr>
          <w:rFonts w:cs="Arial"/>
        </w:rPr>
      </w:pPr>
      <w:r>
        <w:rPr>
          <w:rFonts w:cs="Arial"/>
        </w:rPr>
        <w:t>С</w:t>
      </w:r>
      <w:r w:rsidR="00977933" w:rsidRPr="005D2607">
        <w:rPr>
          <w:rFonts w:cs="Arial"/>
        </w:rPr>
        <w:t>ведения об объекте</w:t>
      </w:r>
    </w:p>
    <w:p w14:paraId="00AA8791" w14:textId="77777777" w:rsidR="00E50735" w:rsidRDefault="001753B1" w:rsidP="00E50735">
      <w:pPr>
        <w:rPr>
          <w:rFonts w:cs="Arial"/>
        </w:rPr>
      </w:pPr>
      <w:r w:rsidRPr="005D2607">
        <w:rPr>
          <w:rFonts w:cs="Arial"/>
        </w:rPr>
        <w:t xml:space="preserve">Республика Казахстан, Восточно-Казахстанская область, г. Усть-Каменогорск, </w:t>
      </w:r>
      <w:r w:rsidR="00FC1F26">
        <w:rPr>
          <w:rFonts w:cs="Arial"/>
        </w:rPr>
        <w:t xml:space="preserve">ул. </w:t>
      </w:r>
      <w:proofErr w:type="spellStart"/>
      <w:r w:rsidR="00FC1F26">
        <w:rPr>
          <w:rFonts w:cs="Arial"/>
        </w:rPr>
        <w:t>Согринская</w:t>
      </w:r>
      <w:proofErr w:type="spellEnd"/>
      <w:r w:rsidR="00FC1F26">
        <w:rPr>
          <w:rFonts w:cs="Arial"/>
        </w:rPr>
        <w:t xml:space="preserve"> 223/32</w:t>
      </w:r>
      <w:r w:rsidR="00224E73">
        <w:rPr>
          <w:rFonts w:cs="Arial"/>
        </w:rPr>
        <w:t xml:space="preserve">, </w:t>
      </w:r>
      <w:proofErr w:type="spellStart"/>
      <w:r w:rsidR="00224E73">
        <w:rPr>
          <w:rFonts w:cs="Arial"/>
        </w:rPr>
        <w:t>промплощадка</w:t>
      </w:r>
      <w:proofErr w:type="spellEnd"/>
      <w:r w:rsidR="00224E73">
        <w:rPr>
          <w:rFonts w:cs="Arial"/>
        </w:rPr>
        <w:t xml:space="preserve"> ТОО «</w:t>
      </w:r>
      <w:proofErr w:type="spellStart"/>
      <w:r w:rsidRPr="005D2607">
        <w:rPr>
          <w:rFonts w:cs="Arial"/>
        </w:rPr>
        <w:t>Согринская</w:t>
      </w:r>
      <w:proofErr w:type="spellEnd"/>
      <w:r w:rsidRPr="005D2607">
        <w:rPr>
          <w:rFonts w:cs="Arial"/>
        </w:rPr>
        <w:t xml:space="preserve"> ТЭЦ».</w:t>
      </w:r>
      <w:r w:rsidR="00C97528">
        <w:rPr>
          <w:rFonts w:cs="Arial"/>
        </w:rPr>
        <w:t xml:space="preserve"> </w:t>
      </w:r>
    </w:p>
    <w:p w14:paraId="6A1C1606" w14:textId="66D5F5FA" w:rsidR="007A2E3F" w:rsidRDefault="00187F0D" w:rsidP="00E50735">
      <w:pPr>
        <w:rPr>
          <w:rFonts w:cs="Arial"/>
        </w:rPr>
      </w:pPr>
      <w:r>
        <w:rPr>
          <w:rFonts w:cs="Arial"/>
        </w:rPr>
        <w:t>Шарова</w:t>
      </w:r>
      <w:r w:rsidR="00B15817">
        <w:rPr>
          <w:rFonts w:cs="Arial"/>
        </w:rPr>
        <w:t>я</w:t>
      </w:r>
      <w:r w:rsidR="00E638AE">
        <w:rPr>
          <w:rFonts w:cs="Arial"/>
        </w:rPr>
        <w:t xml:space="preserve"> барабанная мельница </w:t>
      </w:r>
      <w:proofErr w:type="spellStart"/>
      <w:proofErr w:type="gramStart"/>
      <w:r w:rsidR="00E638AE">
        <w:rPr>
          <w:rFonts w:cs="Arial"/>
        </w:rPr>
        <w:t>мельница</w:t>
      </w:r>
      <w:proofErr w:type="spellEnd"/>
      <w:proofErr w:type="gramEnd"/>
      <w:r w:rsidR="00E638AE">
        <w:rPr>
          <w:rFonts w:cs="Arial"/>
        </w:rPr>
        <w:t xml:space="preserve">  </w:t>
      </w:r>
      <w:r>
        <w:rPr>
          <w:rFonts w:cs="Arial"/>
        </w:rPr>
        <w:t xml:space="preserve"> (Ш-10)</w:t>
      </w:r>
      <w:r w:rsidR="00A5688E">
        <w:rPr>
          <w:rFonts w:cs="Arial"/>
        </w:rPr>
        <w:t>.</w:t>
      </w:r>
    </w:p>
    <w:p w14:paraId="73A751EC" w14:textId="77777777" w:rsidR="004F7875" w:rsidRPr="00E50735" w:rsidRDefault="004F7875" w:rsidP="00E50735">
      <w:pPr>
        <w:rPr>
          <w:rFonts w:cs="Arial"/>
        </w:rPr>
      </w:pPr>
    </w:p>
    <w:p w14:paraId="37944DE0" w14:textId="77777777" w:rsidR="00977933" w:rsidRPr="005D2607" w:rsidRDefault="00977933" w:rsidP="00A97168">
      <w:pPr>
        <w:pStyle w:val="1"/>
        <w:spacing w:after="60"/>
        <w:ind w:left="0"/>
        <w:rPr>
          <w:rFonts w:cs="Arial"/>
        </w:rPr>
      </w:pPr>
      <w:r w:rsidRPr="005D2607">
        <w:rPr>
          <w:rFonts w:cs="Arial"/>
        </w:rPr>
        <w:t>Используемые термины и сокращения</w:t>
      </w:r>
    </w:p>
    <w:p w14:paraId="5BB7C5A8" w14:textId="77777777" w:rsidR="00805CE1" w:rsidRPr="00543784" w:rsidRDefault="00805CE1" w:rsidP="00805CE1">
      <w:r w:rsidRPr="00543784">
        <w:t>Работа – оказание услуг, выполнение ремонтных работ</w:t>
      </w:r>
    </w:p>
    <w:p w14:paraId="34269C98" w14:textId="4D9C93FB" w:rsidR="00805CE1" w:rsidRPr="00543784" w:rsidRDefault="00224E73" w:rsidP="00805CE1">
      <w:r>
        <w:t>Заказчик - ТОО «</w:t>
      </w:r>
      <w:proofErr w:type="spellStart"/>
      <w:r w:rsidR="00805CE1" w:rsidRPr="00543784">
        <w:t>Согринская</w:t>
      </w:r>
      <w:proofErr w:type="spellEnd"/>
      <w:r w:rsidR="00805CE1" w:rsidRPr="00543784">
        <w:t xml:space="preserve"> ТЭЦ» (СТЭЦ)</w:t>
      </w:r>
      <w:r w:rsidR="0094459F" w:rsidRPr="0094459F">
        <w:t xml:space="preserve"> - Товарищество с ограниченной ответственностью </w:t>
      </w:r>
      <w:proofErr w:type="spellStart"/>
      <w:r w:rsidR="0094459F" w:rsidRPr="0094459F">
        <w:t>Согринская</w:t>
      </w:r>
      <w:proofErr w:type="spellEnd"/>
      <w:r w:rsidR="0094459F" w:rsidRPr="0094459F">
        <w:t xml:space="preserve"> теплоэлектростанция</w:t>
      </w:r>
      <w:r w:rsidR="00805CE1" w:rsidRPr="00543784">
        <w:t>;</w:t>
      </w:r>
    </w:p>
    <w:p w14:paraId="48522F89" w14:textId="6E390C4B" w:rsidR="00805CE1" w:rsidRDefault="00805CE1" w:rsidP="00805CE1">
      <w:r w:rsidRPr="00543784">
        <w:t>Подрядчик – предприятие, являющееся потенциальным поставщиком работ/услуг в процессе выбора поставщика работ/услуг или предприятие, с которым заключен договор на выполнение работ/услуг;</w:t>
      </w:r>
    </w:p>
    <w:p w14:paraId="1D999AF3" w14:textId="488B9945" w:rsidR="0094459F" w:rsidRPr="00543784" w:rsidRDefault="0094459F" w:rsidP="00805CE1">
      <w:r w:rsidRPr="0094459F">
        <w:t>Куратор – работник, назначенный ответственным за выполнение Работ, предусмотренных настоящим ТЗ;</w:t>
      </w:r>
    </w:p>
    <w:p w14:paraId="722927BA" w14:textId="77777777" w:rsidR="00805CE1" w:rsidRPr="00543784" w:rsidRDefault="00805CE1" w:rsidP="00805CE1">
      <w:r w:rsidRPr="00543784">
        <w:t>ГОСТ – государственный стандарт;</w:t>
      </w:r>
    </w:p>
    <w:p w14:paraId="2FE60501" w14:textId="6C3ED80C" w:rsidR="00805CE1" w:rsidRDefault="00805CE1" w:rsidP="00805CE1">
      <w:r w:rsidRPr="00543784">
        <w:t>ТЗ – настоящее техническое задание;</w:t>
      </w:r>
    </w:p>
    <w:p w14:paraId="03F91680" w14:textId="77777777" w:rsidR="00805CE1" w:rsidRPr="00543784" w:rsidRDefault="00805CE1" w:rsidP="00805CE1">
      <w:r w:rsidRPr="00543784">
        <w:t>НТД – нормативно-техническая документация;</w:t>
      </w:r>
    </w:p>
    <w:p w14:paraId="05E0D5A4" w14:textId="77777777" w:rsidR="00805CE1" w:rsidRDefault="00805CE1" w:rsidP="00805CE1">
      <w:r>
        <w:t>ПТЭ – правила технической эксплуатации электрических станций и сетей;</w:t>
      </w:r>
    </w:p>
    <w:p w14:paraId="1D709D57" w14:textId="77777777" w:rsidR="00805CE1" w:rsidRDefault="00805CE1" w:rsidP="00805CE1">
      <w:proofErr w:type="gramStart"/>
      <w:r>
        <w:t>СИЗ</w:t>
      </w:r>
      <w:proofErr w:type="gramEnd"/>
      <w:r>
        <w:t xml:space="preserve"> – средства индивидуальной защиты;</w:t>
      </w:r>
    </w:p>
    <w:p w14:paraId="0450E541" w14:textId="77777777" w:rsidR="00805CE1" w:rsidRDefault="00805CE1" w:rsidP="00805CE1">
      <w:r>
        <w:t>РК – Республика Казахстан;</w:t>
      </w:r>
    </w:p>
    <w:p w14:paraId="2E77AF81" w14:textId="77777777" w:rsidR="00805CE1" w:rsidRDefault="00805CE1" w:rsidP="00805CE1">
      <w:r>
        <w:t>ППР – проект производства работ;</w:t>
      </w:r>
    </w:p>
    <w:p w14:paraId="4094A6E1" w14:textId="77777777" w:rsidR="00805CE1" w:rsidRDefault="00805CE1" w:rsidP="00805CE1">
      <w:r>
        <w:t xml:space="preserve">ППБ – правила пожарной безопасности для энергетических предприятий; </w:t>
      </w:r>
    </w:p>
    <w:p w14:paraId="21D2D65D" w14:textId="77777777" w:rsidR="00805CE1" w:rsidRPr="00543784" w:rsidRDefault="00805CE1" w:rsidP="00805CE1">
      <w:r w:rsidRPr="00543784">
        <w:t>СНиП – строительные нормы и правила;</w:t>
      </w:r>
    </w:p>
    <w:p w14:paraId="30767259" w14:textId="2DBEB08B" w:rsidR="00805CE1" w:rsidRPr="00543784" w:rsidRDefault="00AE29C0" w:rsidP="00805CE1">
      <w:proofErr w:type="gramStart"/>
      <w:r w:rsidRPr="00AE29C0">
        <w:t>ОТ</w:t>
      </w:r>
      <w:proofErr w:type="gramEnd"/>
      <w:r w:rsidRPr="00AE29C0">
        <w:t xml:space="preserve"> и ООС</w:t>
      </w:r>
      <w:r w:rsidR="00805CE1" w:rsidRPr="00543784">
        <w:t xml:space="preserve"> – </w:t>
      </w:r>
      <w:proofErr w:type="gramStart"/>
      <w:r w:rsidR="00805CE1" w:rsidRPr="00543784">
        <w:t>служба</w:t>
      </w:r>
      <w:proofErr w:type="gramEnd"/>
      <w:r w:rsidR="00805CE1" w:rsidRPr="00543784">
        <w:t xml:space="preserve"> безопасности, охраны труда и </w:t>
      </w:r>
      <w:r>
        <w:t>окружающей среды</w:t>
      </w:r>
      <w:r w:rsidR="00805CE1" w:rsidRPr="00543784">
        <w:t xml:space="preserve">; </w:t>
      </w:r>
    </w:p>
    <w:p w14:paraId="4B0D7B86" w14:textId="43985956" w:rsidR="00805CE1" w:rsidRDefault="00805CE1" w:rsidP="00805CE1">
      <w:proofErr w:type="spellStart"/>
      <w:r w:rsidRPr="00543784">
        <w:t>ОПРи</w:t>
      </w:r>
      <w:proofErr w:type="gramStart"/>
      <w:r w:rsidRPr="00543784">
        <w:t>И</w:t>
      </w:r>
      <w:proofErr w:type="spellEnd"/>
      <w:r w:rsidRPr="00543784">
        <w:t>–</w:t>
      </w:r>
      <w:proofErr w:type="gramEnd"/>
      <w:r w:rsidRPr="00543784">
        <w:t xml:space="preserve"> отдел подготовки ремонтов и капитального строительства;</w:t>
      </w:r>
    </w:p>
    <w:p w14:paraId="5F48B08D" w14:textId="37147EAC" w:rsidR="00805CE1" w:rsidRDefault="00596257" w:rsidP="00805CE1">
      <w:r>
        <w:t>РС</w:t>
      </w:r>
      <w:r w:rsidR="00805CE1" w:rsidRPr="00543784">
        <w:t xml:space="preserve"> – </w:t>
      </w:r>
      <w:r>
        <w:t>ремонтная служба</w:t>
      </w:r>
      <w:r w:rsidR="006924CE">
        <w:t>.</w:t>
      </w:r>
    </w:p>
    <w:p w14:paraId="319CCD53" w14:textId="10E5F8AF" w:rsidR="008E42EA" w:rsidRDefault="008E42EA" w:rsidP="00DD4BFA">
      <w:pPr>
        <w:rPr>
          <w:sz w:val="16"/>
          <w:szCs w:val="16"/>
        </w:rPr>
      </w:pPr>
    </w:p>
    <w:p w14:paraId="618205DF" w14:textId="77777777" w:rsidR="007A2E3F" w:rsidRPr="00805CE1" w:rsidRDefault="007A2E3F" w:rsidP="00DD4BFA">
      <w:pPr>
        <w:rPr>
          <w:sz w:val="16"/>
          <w:szCs w:val="16"/>
        </w:rPr>
      </w:pPr>
    </w:p>
    <w:p w14:paraId="6A4673F9" w14:textId="77777777" w:rsidR="00977933" w:rsidRPr="005D2607" w:rsidRDefault="00977933" w:rsidP="00A97168">
      <w:pPr>
        <w:pStyle w:val="1"/>
        <w:spacing w:after="60"/>
        <w:ind w:left="0"/>
        <w:rPr>
          <w:rFonts w:cs="Arial"/>
        </w:rPr>
      </w:pPr>
      <w:r w:rsidRPr="005D2607">
        <w:rPr>
          <w:rFonts w:cs="Arial"/>
        </w:rPr>
        <w:t>Основания для выполнения работ. Цель</w:t>
      </w:r>
    </w:p>
    <w:p w14:paraId="4AA872A7" w14:textId="77777777" w:rsidR="007A2E3F" w:rsidRDefault="007A2E3F" w:rsidP="007A2E3F">
      <w:r>
        <w:t>Основания для выполнения данной работы являются:</w:t>
      </w:r>
    </w:p>
    <w:p w14:paraId="774B1295" w14:textId="08085CD9" w:rsidR="006924CE" w:rsidRDefault="006924CE" w:rsidP="007A2E3F">
      <w:pPr>
        <w:pStyle w:val="aff8"/>
        <w:numPr>
          <w:ilvl w:val="0"/>
          <w:numId w:val="32"/>
        </w:numPr>
      </w:pPr>
      <w:r w:rsidRPr="006924CE">
        <w:rPr>
          <w:rFonts w:ascii="Arial" w:hAnsi="Arial" w:cs="Arial"/>
          <w:sz w:val="24"/>
          <w:szCs w:val="24"/>
        </w:rPr>
        <w:t>Приведение</w:t>
      </w:r>
      <w:r w:rsidR="00B15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817">
        <w:rPr>
          <w:rFonts w:ascii="Arial" w:hAnsi="Arial" w:cs="Arial"/>
          <w:sz w:val="24"/>
          <w:szCs w:val="24"/>
        </w:rPr>
        <w:t>венцовой</w:t>
      </w:r>
      <w:proofErr w:type="spellEnd"/>
      <w:r w:rsidR="00B15817">
        <w:rPr>
          <w:rFonts w:ascii="Arial" w:hAnsi="Arial" w:cs="Arial"/>
          <w:sz w:val="24"/>
          <w:szCs w:val="24"/>
        </w:rPr>
        <w:t xml:space="preserve"> шестерни</w:t>
      </w:r>
      <w:r w:rsidRPr="006924CE">
        <w:rPr>
          <w:rFonts w:ascii="Arial" w:hAnsi="Arial" w:cs="Arial"/>
          <w:sz w:val="24"/>
          <w:szCs w:val="24"/>
        </w:rPr>
        <w:t xml:space="preserve"> к техническим </w:t>
      </w:r>
      <w:r w:rsidR="00D0202D">
        <w:rPr>
          <w:rFonts w:ascii="Arial" w:hAnsi="Arial" w:cs="Arial"/>
          <w:sz w:val="24"/>
          <w:szCs w:val="24"/>
        </w:rPr>
        <w:t>параметрам</w:t>
      </w:r>
      <w:r w:rsidRPr="006924CE">
        <w:rPr>
          <w:rFonts w:ascii="Arial" w:hAnsi="Arial" w:cs="Arial"/>
          <w:sz w:val="24"/>
          <w:szCs w:val="24"/>
        </w:rPr>
        <w:t xml:space="preserve"> завод</w:t>
      </w:r>
      <w:r w:rsidR="002B4780">
        <w:rPr>
          <w:rFonts w:ascii="Arial" w:hAnsi="Arial" w:cs="Arial"/>
          <w:sz w:val="24"/>
          <w:szCs w:val="24"/>
        </w:rPr>
        <w:t>а изготовителя</w:t>
      </w:r>
      <w:r w:rsidRPr="006924CE">
        <w:rPr>
          <w:rFonts w:ascii="Arial" w:hAnsi="Arial" w:cs="Arial"/>
          <w:sz w:val="24"/>
          <w:szCs w:val="24"/>
        </w:rPr>
        <w:t>.</w:t>
      </w:r>
    </w:p>
    <w:p w14:paraId="298C63E5" w14:textId="1A08CD97" w:rsidR="009C185A" w:rsidRDefault="007A2E3F" w:rsidP="007A2E3F">
      <w:pPr>
        <w:pStyle w:val="2"/>
      </w:pPr>
      <w:r>
        <w:t>.</w:t>
      </w:r>
      <w:r w:rsidR="009C185A">
        <w:t>Целью проведения работ является:</w:t>
      </w:r>
    </w:p>
    <w:p w14:paraId="6754A608" w14:textId="7C942961" w:rsidR="009C185A" w:rsidRDefault="009C185A" w:rsidP="006924CE">
      <w:pPr>
        <w:pStyle w:val="aff8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C530C" w:rsidRPr="009C185A">
        <w:rPr>
          <w:rFonts w:ascii="Arial" w:hAnsi="Arial" w:cs="Arial"/>
          <w:sz w:val="24"/>
          <w:szCs w:val="24"/>
        </w:rPr>
        <w:t xml:space="preserve">овысить безопасность и надёжность работы </w:t>
      </w:r>
      <w:r w:rsidR="005841E4" w:rsidRPr="009C185A">
        <w:rPr>
          <w:rFonts w:ascii="Arial" w:hAnsi="Arial" w:cs="Arial"/>
          <w:sz w:val="24"/>
          <w:szCs w:val="24"/>
        </w:rPr>
        <w:t xml:space="preserve">основного </w:t>
      </w:r>
      <w:r w:rsidR="00BC530C" w:rsidRPr="009C185A">
        <w:rPr>
          <w:rFonts w:ascii="Arial" w:hAnsi="Arial" w:cs="Arial"/>
          <w:sz w:val="24"/>
          <w:szCs w:val="24"/>
        </w:rPr>
        <w:t xml:space="preserve">оборудования </w:t>
      </w:r>
      <w:r w:rsidR="00224E73">
        <w:rPr>
          <w:rFonts w:ascii="Arial" w:hAnsi="Arial" w:cs="Arial"/>
          <w:sz w:val="24"/>
          <w:szCs w:val="24"/>
        </w:rPr>
        <w:t>ТОО «</w:t>
      </w:r>
      <w:proofErr w:type="spellStart"/>
      <w:r>
        <w:rPr>
          <w:rFonts w:ascii="Arial" w:hAnsi="Arial" w:cs="Arial"/>
          <w:sz w:val="24"/>
          <w:szCs w:val="24"/>
        </w:rPr>
        <w:t>Согринская</w:t>
      </w:r>
      <w:proofErr w:type="spellEnd"/>
      <w:r>
        <w:rPr>
          <w:rFonts w:ascii="Arial" w:hAnsi="Arial" w:cs="Arial"/>
          <w:sz w:val="24"/>
          <w:szCs w:val="24"/>
        </w:rPr>
        <w:t xml:space="preserve"> ТЭЦ</w:t>
      </w:r>
      <w:r w:rsidR="00646B0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765C1002" w14:textId="77777777" w:rsidR="006924CE" w:rsidRDefault="006924CE" w:rsidP="006924CE">
      <w:pPr>
        <w:rPr>
          <w:rFonts w:cs="Arial"/>
          <w:szCs w:val="24"/>
        </w:rPr>
      </w:pPr>
    </w:p>
    <w:p w14:paraId="4792E874" w14:textId="77777777" w:rsidR="006924CE" w:rsidRDefault="006924CE" w:rsidP="006924CE">
      <w:pPr>
        <w:rPr>
          <w:rFonts w:cs="Arial"/>
          <w:szCs w:val="24"/>
        </w:rPr>
      </w:pPr>
    </w:p>
    <w:p w14:paraId="69EC784A" w14:textId="77777777" w:rsidR="006924CE" w:rsidRDefault="006924CE" w:rsidP="006924CE">
      <w:pPr>
        <w:rPr>
          <w:rFonts w:cs="Arial"/>
          <w:szCs w:val="24"/>
        </w:rPr>
      </w:pPr>
    </w:p>
    <w:p w14:paraId="10348861" w14:textId="77777777" w:rsidR="00A5688E" w:rsidRDefault="00A5688E" w:rsidP="006924CE">
      <w:pPr>
        <w:rPr>
          <w:rFonts w:cs="Arial"/>
          <w:szCs w:val="24"/>
        </w:rPr>
      </w:pPr>
    </w:p>
    <w:p w14:paraId="4A60A444" w14:textId="77777777" w:rsidR="00A5688E" w:rsidRDefault="00A5688E" w:rsidP="006924CE">
      <w:pPr>
        <w:rPr>
          <w:rFonts w:cs="Arial"/>
          <w:szCs w:val="24"/>
        </w:rPr>
      </w:pPr>
    </w:p>
    <w:p w14:paraId="788A92ED" w14:textId="77777777" w:rsidR="00A5688E" w:rsidRDefault="00A5688E" w:rsidP="006924CE">
      <w:pPr>
        <w:rPr>
          <w:rFonts w:cs="Arial"/>
          <w:szCs w:val="24"/>
        </w:rPr>
      </w:pPr>
    </w:p>
    <w:p w14:paraId="77338036" w14:textId="77777777" w:rsidR="00A5688E" w:rsidRDefault="00A5688E" w:rsidP="006924CE">
      <w:pPr>
        <w:rPr>
          <w:rFonts w:cs="Arial"/>
          <w:szCs w:val="24"/>
        </w:rPr>
      </w:pPr>
    </w:p>
    <w:p w14:paraId="2FCF9A08" w14:textId="77777777" w:rsidR="006924CE" w:rsidRPr="006924CE" w:rsidRDefault="006924CE" w:rsidP="006924CE">
      <w:pPr>
        <w:rPr>
          <w:rFonts w:cs="Arial"/>
          <w:szCs w:val="24"/>
        </w:rPr>
      </w:pPr>
    </w:p>
    <w:p w14:paraId="4582BDFF" w14:textId="385376B8" w:rsidR="00F161BC" w:rsidRDefault="009C185A" w:rsidP="00F161BC">
      <w:pPr>
        <w:pStyle w:val="1"/>
      </w:pPr>
      <w:r>
        <w:lastRenderedPageBreak/>
        <w:t>п</w:t>
      </w:r>
      <w:r w:rsidR="00C53259" w:rsidRPr="005D2607">
        <w:t>еречень выполняемых работ. Требования к их выполнению</w:t>
      </w:r>
      <w:r w:rsidR="0036692A">
        <w:t>.</w:t>
      </w:r>
    </w:p>
    <w:p w14:paraId="74FE3733" w14:textId="77777777" w:rsidR="007A2E3F" w:rsidRPr="007A2E3F" w:rsidRDefault="007A2E3F" w:rsidP="007A2E3F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127"/>
        <w:gridCol w:w="851"/>
        <w:gridCol w:w="709"/>
        <w:gridCol w:w="2835"/>
      </w:tblGrid>
      <w:tr w:rsidR="007A2E3F" w:rsidRPr="00DB3B70" w14:paraId="2160151D" w14:textId="77777777" w:rsidTr="00444356">
        <w:trPr>
          <w:trHeight w:val="270"/>
        </w:trPr>
        <w:tc>
          <w:tcPr>
            <w:tcW w:w="543" w:type="dxa"/>
            <w:vAlign w:val="center"/>
          </w:tcPr>
          <w:p w14:paraId="017CA2F8" w14:textId="77777777" w:rsidR="007A2E3F" w:rsidRPr="00444356" w:rsidRDefault="007A2E3F" w:rsidP="00444356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 w:rsidRPr="00444356">
              <w:rPr>
                <w:rFonts w:eastAsiaTheme="minorEastAsia" w:cstheme="minorBidi"/>
                <w:szCs w:val="20"/>
              </w:rPr>
              <w:t>№</w:t>
            </w:r>
          </w:p>
          <w:p w14:paraId="2584A9A3" w14:textId="77777777" w:rsidR="007A2E3F" w:rsidRPr="00444356" w:rsidRDefault="007A2E3F" w:rsidP="00444356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 w:rsidRPr="00444356">
              <w:rPr>
                <w:rFonts w:eastAsiaTheme="minorEastAsia" w:cstheme="minorBidi"/>
                <w:szCs w:val="20"/>
              </w:rPr>
              <w:t>п\</w:t>
            </w:r>
            <w:proofErr w:type="gramStart"/>
            <w:r w:rsidRPr="00444356">
              <w:rPr>
                <w:rFonts w:eastAsiaTheme="minorEastAsia" w:cstheme="minorBidi"/>
                <w:szCs w:val="20"/>
              </w:rPr>
              <w:t>п</w:t>
            </w:r>
            <w:proofErr w:type="gramEnd"/>
          </w:p>
        </w:tc>
        <w:tc>
          <w:tcPr>
            <w:tcW w:w="5127" w:type="dxa"/>
            <w:vAlign w:val="center"/>
          </w:tcPr>
          <w:p w14:paraId="6D6C85C4" w14:textId="77777777" w:rsidR="007A2E3F" w:rsidRPr="00444356" w:rsidRDefault="007A2E3F" w:rsidP="00444356">
            <w:pPr>
              <w:tabs>
                <w:tab w:val="left" w:pos="1800"/>
                <w:tab w:val="left" w:pos="1980"/>
              </w:tabs>
              <w:ind w:firstLine="0"/>
              <w:jc w:val="center"/>
              <w:rPr>
                <w:sz w:val="20"/>
                <w:szCs w:val="20"/>
              </w:rPr>
            </w:pPr>
            <w:r w:rsidRPr="00444356">
              <w:rPr>
                <w:sz w:val="20"/>
                <w:szCs w:val="20"/>
              </w:rPr>
              <w:t>Перечень работ</w:t>
            </w:r>
          </w:p>
        </w:tc>
        <w:tc>
          <w:tcPr>
            <w:tcW w:w="851" w:type="dxa"/>
            <w:vAlign w:val="center"/>
          </w:tcPr>
          <w:p w14:paraId="77549457" w14:textId="77777777" w:rsidR="007A2E3F" w:rsidRPr="00444356" w:rsidRDefault="007A2E3F" w:rsidP="00444356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 w:rsidRPr="00444356">
              <w:rPr>
                <w:rFonts w:eastAsiaTheme="minorEastAsia" w:cstheme="minorBidi"/>
                <w:szCs w:val="20"/>
              </w:rPr>
              <w:t>Ед.</w:t>
            </w:r>
          </w:p>
          <w:p w14:paraId="02CBD801" w14:textId="77777777" w:rsidR="007A2E3F" w:rsidRPr="00444356" w:rsidRDefault="007A2E3F" w:rsidP="00444356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 w:rsidRPr="00444356">
              <w:rPr>
                <w:rFonts w:eastAsiaTheme="minorEastAsia" w:cstheme="minorBidi"/>
                <w:szCs w:val="20"/>
              </w:rPr>
              <w:t>изм.</w:t>
            </w:r>
          </w:p>
        </w:tc>
        <w:tc>
          <w:tcPr>
            <w:tcW w:w="709" w:type="dxa"/>
            <w:vAlign w:val="center"/>
          </w:tcPr>
          <w:p w14:paraId="612A3E5B" w14:textId="77777777" w:rsidR="007A2E3F" w:rsidRPr="00444356" w:rsidRDefault="007A2E3F" w:rsidP="00444356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 w:rsidRPr="00444356">
              <w:rPr>
                <w:rFonts w:eastAsiaTheme="minorEastAsia" w:cstheme="minorBidi"/>
                <w:szCs w:val="20"/>
              </w:rPr>
              <w:t>Кол-во</w:t>
            </w:r>
          </w:p>
        </w:tc>
        <w:tc>
          <w:tcPr>
            <w:tcW w:w="2835" w:type="dxa"/>
            <w:vAlign w:val="center"/>
          </w:tcPr>
          <w:p w14:paraId="2CA71868" w14:textId="77777777" w:rsidR="007A2E3F" w:rsidRPr="00444356" w:rsidRDefault="007A2E3F" w:rsidP="00444356">
            <w:pPr>
              <w:tabs>
                <w:tab w:val="left" w:pos="1800"/>
                <w:tab w:val="left" w:pos="1980"/>
              </w:tabs>
              <w:ind w:firstLine="0"/>
              <w:jc w:val="center"/>
              <w:rPr>
                <w:sz w:val="20"/>
                <w:szCs w:val="20"/>
              </w:rPr>
            </w:pPr>
            <w:r w:rsidRPr="00444356">
              <w:rPr>
                <w:sz w:val="20"/>
                <w:szCs w:val="20"/>
              </w:rPr>
              <w:t>Примечание</w:t>
            </w:r>
          </w:p>
        </w:tc>
      </w:tr>
      <w:tr w:rsidR="00375422" w:rsidRPr="00C92E2E" w14:paraId="6434E71B" w14:textId="77777777" w:rsidTr="00444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43" w:type="dxa"/>
            <w:shd w:val="clear" w:color="auto" w:fill="auto"/>
          </w:tcPr>
          <w:p w14:paraId="0FFFBCC0" w14:textId="46935352" w:rsidR="00375422" w:rsidRPr="00444356" w:rsidRDefault="00A163FD" w:rsidP="000959BA">
            <w:pPr>
              <w:pStyle w:val="af3"/>
              <w:tabs>
                <w:tab w:val="left" w:pos="851"/>
              </w:tabs>
              <w:rPr>
                <w:rFonts w:eastAsiaTheme="minorEastAsia" w:cstheme="minorBidi"/>
                <w:szCs w:val="20"/>
              </w:rPr>
            </w:pPr>
            <w:r>
              <w:rPr>
                <w:rFonts w:eastAsiaTheme="minorEastAsia" w:cstheme="minorBidi"/>
                <w:szCs w:val="20"/>
              </w:rPr>
              <w:t>1</w:t>
            </w:r>
          </w:p>
        </w:tc>
        <w:tc>
          <w:tcPr>
            <w:tcW w:w="5127" w:type="dxa"/>
            <w:shd w:val="clear" w:color="auto" w:fill="auto"/>
          </w:tcPr>
          <w:p w14:paraId="751B2FCB" w14:textId="2390F83D" w:rsidR="00B15817" w:rsidRPr="00B15817" w:rsidRDefault="00E638AE" w:rsidP="00B1581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венцовой</w:t>
            </w:r>
            <w:proofErr w:type="spellEnd"/>
            <w:r w:rsidR="00FB1D74">
              <w:rPr>
                <w:rFonts w:ascii="Times New Roman" w:hAnsi="Times New Roman" w:cs="Times New Roman"/>
                <w:sz w:val="24"/>
                <w:szCs w:val="24"/>
              </w:rPr>
              <w:t xml:space="preserve"> шестерни Ш- 10</w:t>
            </w:r>
            <w:bookmarkStart w:id="0" w:name="_GoBack"/>
            <w:bookmarkEnd w:id="0"/>
          </w:p>
          <w:p w14:paraId="68C5ADA6" w14:textId="77777777" w:rsidR="006C5879" w:rsidRPr="00D0202D" w:rsidRDefault="006C5879" w:rsidP="006C587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чертежа </w:t>
            </w:r>
            <w:r>
              <w:rPr>
                <w:rFonts w:cs="Arial"/>
                <w:sz w:val="25"/>
                <w:szCs w:val="25"/>
              </w:rPr>
              <w:t>1-43648</w:t>
            </w:r>
          </w:p>
          <w:p w14:paraId="60F8DA5B" w14:textId="21CAF924" w:rsidR="00375422" w:rsidRPr="00444356" w:rsidRDefault="00375422" w:rsidP="00036C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DDAF46" w14:textId="52B18ADF" w:rsidR="00375422" w:rsidRPr="00444356" w:rsidRDefault="00375422" w:rsidP="000959BA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 w:rsidRPr="00444356">
              <w:rPr>
                <w:rFonts w:eastAsiaTheme="minorEastAsia" w:cstheme="minorBidi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14:paraId="6499DE94" w14:textId="0838E493" w:rsidR="00375422" w:rsidRPr="00444356" w:rsidRDefault="00A163FD" w:rsidP="000959BA">
            <w:pPr>
              <w:pStyle w:val="af3"/>
              <w:tabs>
                <w:tab w:val="left" w:pos="851"/>
              </w:tabs>
              <w:jc w:val="center"/>
              <w:rPr>
                <w:rFonts w:eastAsiaTheme="minorEastAsia" w:cstheme="minorBidi"/>
                <w:szCs w:val="20"/>
              </w:rPr>
            </w:pPr>
            <w:r>
              <w:rPr>
                <w:rFonts w:eastAsiaTheme="minorEastAsia" w:cstheme="minorBidi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DFCBEE9" w14:textId="2DD5DFC7" w:rsidR="00375422" w:rsidRPr="00444356" w:rsidRDefault="00C054F1" w:rsidP="00A163F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Реставрация </w:t>
            </w:r>
            <w:proofErr w:type="spellStart"/>
            <w:r>
              <w:rPr>
                <w:sz w:val="20"/>
                <w:szCs w:val="20"/>
              </w:rPr>
              <w:t>венцовой</w:t>
            </w:r>
            <w:proofErr w:type="spellEnd"/>
            <w:r>
              <w:rPr>
                <w:sz w:val="20"/>
                <w:szCs w:val="20"/>
              </w:rPr>
              <w:t xml:space="preserve"> шестерни токарной обработкой, повторным нарезанием зуба.</w:t>
            </w:r>
          </w:p>
        </w:tc>
      </w:tr>
    </w:tbl>
    <w:p w14:paraId="01736287" w14:textId="77777777" w:rsidR="000E17BB" w:rsidRDefault="000E17BB" w:rsidP="009C185A">
      <w:pPr>
        <w:pStyle w:val="2"/>
        <w:numPr>
          <w:ilvl w:val="0"/>
          <w:numId w:val="0"/>
        </w:numPr>
        <w:suppressAutoHyphens/>
        <w:spacing w:before="60"/>
        <w:ind w:left="567"/>
        <w:contextualSpacing w:val="0"/>
      </w:pPr>
    </w:p>
    <w:p w14:paraId="66E22540" w14:textId="21F82834" w:rsidR="009A5EAC" w:rsidRPr="006948F3" w:rsidRDefault="009A5EAC" w:rsidP="00596257">
      <w:pPr>
        <w:pStyle w:val="2"/>
        <w:numPr>
          <w:ilvl w:val="1"/>
          <w:numId w:val="25"/>
        </w:numPr>
        <w:suppressAutoHyphens/>
        <w:spacing w:before="60"/>
        <w:ind w:left="0"/>
        <w:contextualSpacing w:val="0"/>
      </w:pPr>
      <w:r w:rsidRPr="00366C74">
        <w:t>Объемы</w:t>
      </w:r>
      <w:r w:rsidRPr="006948F3">
        <w:t xml:space="preserve"> работ, указанные в </w:t>
      </w:r>
      <w:r>
        <w:t>настоящем Разделе,</w:t>
      </w:r>
      <w:r w:rsidRPr="006948F3">
        <w:t xml:space="preserve"> не могут быть</w:t>
      </w:r>
      <w:r>
        <w:t xml:space="preserve"> использованы</w:t>
      </w:r>
      <w:r w:rsidRPr="006948F3">
        <w:t xml:space="preserve"> </w:t>
      </w:r>
      <w:r>
        <w:t>Подрядчиком как основание</w:t>
      </w:r>
      <w:r w:rsidRPr="006948F3">
        <w:t xml:space="preserve"> для формирования сметного расчета.</w:t>
      </w:r>
    </w:p>
    <w:p w14:paraId="0CBC0396" w14:textId="296562DF" w:rsidR="009A5EAC" w:rsidRDefault="009A5EAC" w:rsidP="009A5EAC">
      <w:pPr>
        <w:pStyle w:val="2"/>
        <w:suppressAutoHyphens/>
        <w:spacing w:before="60"/>
        <w:ind w:left="0"/>
        <w:contextualSpacing w:val="0"/>
      </w:pPr>
      <w:r w:rsidRPr="006948F3">
        <w:t>По</w:t>
      </w:r>
      <w:r>
        <w:t>дрядч</w:t>
      </w:r>
      <w:r w:rsidRPr="006948F3">
        <w:t xml:space="preserve">ик </w:t>
      </w:r>
      <w:r w:rsidR="00366FCF">
        <w:t>совместно с Заказчиком</w:t>
      </w:r>
      <w:r w:rsidRPr="006948F3">
        <w:t xml:space="preserve"> определяет объемы и стоимость работ, основываясь на приведенном в данном </w:t>
      </w:r>
      <w:r>
        <w:t>ТЗ</w:t>
      </w:r>
      <w:r w:rsidRPr="006948F3">
        <w:t xml:space="preserve"> перечне работ</w:t>
      </w:r>
      <w:r>
        <w:t xml:space="preserve">, </w:t>
      </w:r>
      <w:r w:rsidRPr="006948F3">
        <w:t xml:space="preserve">требованиях к </w:t>
      </w:r>
      <w:r w:rsidR="00366FCF">
        <w:t>выполнению работ</w:t>
      </w:r>
      <w:r w:rsidRPr="006948F3">
        <w:t>, а также на натурном изучении объекта.</w:t>
      </w:r>
    </w:p>
    <w:p w14:paraId="23E24438" w14:textId="77777777" w:rsidR="009A5EAC" w:rsidRDefault="009A5EAC" w:rsidP="00596257">
      <w:pPr>
        <w:pStyle w:val="2"/>
        <w:ind w:left="0"/>
      </w:pPr>
      <w:r>
        <w:t>Окончательный объем выполняемых работ Подрядчик согласовывает с Заказчиком.</w:t>
      </w:r>
    </w:p>
    <w:p w14:paraId="325B6491" w14:textId="793B5414" w:rsidR="007A2E3F" w:rsidRDefault="007A2E3F" w:rsidP="00596257">
      <w:pPr>
        <w:pStyle w:val="2"/>
        <w:ind w:left="0"/>
      </w:pPr>
      <w:r w:rsidRPr="007A2E3F">
        <w:t>Все оборудование и материалы, в том числе сопутствующие (инструмент, СИЗ и т.д.), которые необходимы для успешной реализации проекта, предоставляет Подрядчик.</w:t>
      </w:r>
    </w:p>
    <w:p w14:paraId="0DAFA8B0" w14:textId="4A54F501" w:rsidR="009A5EAC" w:rsidRPr="00C94908" w:rsidRDefault="006924CE" w:rsidP="00596257">
      <w:pPr>
        <w:pStyle w:val="2"/>
        <w:ind w:left="0"/>
        <w:rPr>
          <w:color w:val="0000CC"/>
        </w:rPr>
      </w:pPr>
      <w:r>
        <w:t xml:space="preserve"> </w:t>
      </w:r>
      <w:r w:rsidR="008E428A" w:rsidRPr="00C94908">
        <w:t>Все работы производятся по согласованию с куратором работ.</w:t>
      </w:r>
    </w:p>
    <w:p w14:paraId="2AFDC2EC" w14:textId="77777777" w:rsidR="009A5EAC" w:rsidRDefault="009A5EAC" w:rsidP="00596257">
      <w:pPr>
        <w:pStyle w:val="2"/>
        <w:ind w:left="0"/>
      </w:pPr>
      <w:proofErr w:type="gramStart"/>
      <w:r w:rsidRPr="00AA2114">
        <w:t>Заказчик может предъявлять повышенные требования к качеству и безопасности выполняемых работ по сравнению с установленными законодательством.</w:t>
      </w:r>
      <w:proofErr w:type="gramEnd"/>
    </w:p>
    <w:p w14:paraId="384807DF" w14:textId="77777777" w:rsidR="006924CE" w:rsidRDefault="006924CE" w:rsidP="0033344C">
      <w:pPr>
        <w:pStyle w:val="2"/>
        <w:numPr>
          <w:ilvl w:val="0"/>
          <w:numId w:val="0"/>
        </w:numPr>
        <w:ind w:left="426"/>
      </w:pPr>
    </w:p>
    <w:p w14:paraId="40B58328" w14:textId="77777777" w:rsidR="00977933" w:rsidRPr="00F161BC" w:rsidRDefault="00977933" w:rsidP="00F161BC">
      <w:pPr>
        <w:pStyle w:val="1"/>
        <w:spacing w:after="60"/>
        <w:ind w:left="0"/>
        <w:rPr>
          <w:rFonts w:cs="Arial"/>
        </w:rPr>
      </w:pPr>
      <w:r w:rsidRPr="00F161BC">
        <w:rPr>
          <w:rFonts w:cs="Arial"/>
        </w:rPr>
        <w:t>Требования к Заказчику</w:t>
      </w:r>
    </w:p>
    <w:p w14:paraId="4C147FA6" w14:textId="77777777" w:rsidR="00805CE1" w:rsidRDefault="00805CE1" w:rsidP="008A6661">
      <w:r>
        <w:t>5.1</w:t>
      </w:r>
      <w:proofErr w:type="gramStart"/>
      <w:r>
        <w:t xml:space="preserve">   С</w:t>
      </w:r>
      <w:proofErr w:type="gramEnd"/>
      <w:r>
        <w:t>огласовывает вопросы, возникающие по ходу выполнения работ.</w:t>
      </w:r>
    </w:p>
    <w:p w14:paraId="4971E250" w14:textId="293CC8B4" w:rsidR="00805CE1" w:rsidRDefault="00C66E3B" w:rsidP="008A6661">
      <w:r>
        <w:t>5.2</w:t>
      </w:r>
      <w:proofErr w:type="gramStart"/>
      <w:r>
        <w:t xml:space="preserve"> </w:t>
      </w:r>
      <w:r w:rsidR="00805CE1">
        <w:t>П</w:t>
      </w:r>
      <w:proofErr w:type="gramEnd"/>
      <w:r w:rsidR="00805CE1">
        <w:t>роводит оперативный контроль качества выполненных работ, контроль соответствия ремонтируемого объекта требованиям НТД.</w:t>
      </w:r>
    </w:p>
    <w:p w14:paraId="3103FD31" w14:textId="5819B014" w:rsidR="00805CE1" w:rsidRDefault="00805CE1" w:rsidP="008A6661">
      <w:r>
        <w:t>5.3</w:t>
      </w:r>
      <w:proofErr w:type="gramStart"/>
      <w:r>
        <w:t xml:space="preserve"> П</w:t>
      </w:r>
      <w:proofErr w:type="gramEnd"/>
      <w:r>
        <w:t>редоставляет для производства работ Подрядчику исполнительные</w:t>
      </w:r>
      <w:r w:rsidR="008A6661">
        <w:t xml:space="preserve"> чертежи, эскизы, схемы</w:t>
      </w:r>
      <w:r>
        <w:t>.</w:t>
      </w:r>
    </w:p>
    <w:p w14:paraId="01150A62" w14:textId="77777777" w:rsidR="00805CE1" w:rsidRDefault="00805CE1" w:rsidP="008A6661">
      <w:r>
        <w:t>5.4</w:t>
      </w:r>
      <w:proofErr w:type="gramStart"/>
      <w:r>
        <w:t xml:space="preserve">  П</w:t>
      </w:r>
      <w:proofErr w:type="gramEnd"/>
      <w:r>
        <w:t xml:space="preserve">редоставляет точки подключения временного электрооборудования, НЕ предоставляет распределительные щиты, удлинители, дополнительное освещение и </w:t>
      </w:r>
      <w:proofErr w:type="spellStart"/>
      <w:r>
        <w:t>тд</w:t>
      </w:r>
      <w:proofErr w:type="spellEnd"/>
      <w:r>
        <w:t>.</w:t>
      </w:r>
    </w:p>
    <w:p w14:paraId="1F3C1351" w14:textId="2DADAAF2" w:rsidR="00805CE1" w:rsidRDefault="00805CE1" w:rsidP="008A6661">
      <w:pPr>
        <w:numPr>
          <w:ilvl w:val="1"/>
          <w:numId w:val="26"/>
        </w:numPr>
      </w:pPr>
      <w:r>
        <w:t xml:space="preserve">  </w:t>
      </w:r>
      <w:r w:rsidR="008A6661" w:rsidRPr="008A6661">
        <w:t xml:space="preserve">Инициализирует внесение </w:t>
      </w:r>
      <w:r w:rsidRPr="004F7679">
        <w:t>изменений и замечаний.</w:t>
      </w:r>
    </w:p>
    <w:p w14:paraId="474A6500" w14:textId="77777777" w:rsidR="008A6661" w:rsidRPr="008A6661" w:rsidRDefault="008A6661" w:rsidP="00596257">
      <w:pPr>
        <w:pStyle w:val="aff8"/>
        <w:numPr>
          <w:ilvl w:val="1"/>
          <w:numId w:val="26"/>
        </w:numPr>
        <w:ind w:left="0" w:firstLine="567"/>
        <w:jc w:val="both"/>
        <w:rPr>
          <w:rFonts w:ascii="Arial" w:eastAsiaTheme="minorEastAsia" w:hAnsi="Arial" w:cstheme="minorBidi"/>
          <w:sz w:val="24"/>
          <w:lang w:eastAsia="ru-RU"/>
        </w:rPr>
      </w:pPr>
      <w:r>
        <w:t xml:space="preserve">  </w:t>
      </w:r>
      <w:r w:rsidRPr="008A6661">
        <w:rPr>
          <w:rFonts w:ascii="Arial" w:eastAsiaTheme="minorEastAsia" w:hAnsi="Arial" w:cstheme="minorBidi"/>
          <w:sz w:val="24"/>
          <w:lang w:eastAsia="ru-RU"/>
        </w:rPr>
        <w:t>Проверяет соблюдение технологической дисциплины (выполнение требований технологической документации, качества применяемой оснастки, приспособлений и инструмента).</w:t>
      </w:r>
    </w:p>
    <w:p w14:paraId="079896E6" w14:textId="77777777" w:rsidR="008A6661" w:rsidRPr="008A6661" w:rsidRDefault="008A6661" w:rsidP="002B4780">
      <w:pPr>
        <w:pStyle w:val="aff8"/>
        <w:numPr>
          <w:ilvl w:val="1"/>
          <w:numId w:val="26"/>
        </w:numPr>
        <w:ind w:left="0" w:firstLine="567"/>
        <w:jc w:val="both"/>
        <w:rPr>
          <w:rFonts w:ascii="Arial" w:eastAsiaTheme="minorEastAsia" w:hAnsi="Arial" w:cstheme="minorBidi"/>
          <w:sz w:val="24"/>
          <w:lang w:eastAsia="ru-RU"/>
        </w:rPr>
      </w:pPr>
      <w:r w:rsidRPr="008A6661">
        <w:rPr>
          <w:rFonts w:ascii="Arial" w:eastAsiaTheme="minorEastAsia" w:hAnsi="Arial" w:cstheme="minorBidi"/>
          <w:sz w:val="24"/>
          <w:lang w:eastAsia="ru-RU"/>
        </w:rPr>
        <w:t xml:space="preserve"> </w:t>
      </w:r>
      <w:proofErr w:type="gramStart"/>
      <w:r w:rsidRPr="008A6661">
        <w:rPr>
          <w:rFonts w:ascii="Arial" w:eastAsiaTheme="minorEastAsia" w:hAnsi="Arial" w:cstheme="minorBidi"/>
          <w:sz w:val="24"/>
          <w:lang w:eastAsia="ru-RU"/>
        </w:rPr>
        <w:t>Выполняет организационные мероприятий для окончательной приемки выполненных работ, а именно:</w:t>
      </w:r>
      <w:proofErr w:type="gramEnd"/>
    </w:p>
    <w:p w14:paraId="4ED0173E" w14:textId="77777777" w:rsidR="008A6661" w:rsidRPr="009C6AF7" w:rsidRDefault="008A6661" w:rsidP="008A6661">
      <w:pPr>
        <w:pStyle w:val="a1"/>
        <w:tabs>
          <w:tab w:val="left" w:pos="851"/>
        </w:tabs>
        <w:ind w:left="0" w:firstLine="567"/>
        <w:jc w:val="both"/>
      </w:pPr>
      <w:r w:rsidRPr="009C6AF7">
        <w:t>Определ</w:t>
      </w:r>
      <w:r>
        <w:t>яет</w:t>
      </w:r>
      <w:r w:rsidRPr="009C6AF7">
        <w:t xml:space="preserve"> форм</w:t>
      </w:r>
      <w:r>
        <w:t>у</w:t>
      </w:r>
      <w:r w:rsidRPr="009C6AF7">
        <w:t xml:space="preserve"> «Акта приемки объекта/оборудования в эксплуатацию»;</w:t>
      </w:r>
    </w:p>
    <w:p w14:paraId="20188CC7" w14:textId="77777777" w:rsidR="008A6661" w:rsidRPr="009C6AF7" w:rsidRDefault="008A6661" w:rsidP="008A6661">
      <w:pPr>
        <w:pStyle w:val="a1"/>
        <w:tabs>
          <w:tab w:val="left" w:pos="851"/>
        </w:tabs>
        <w:ind w:left="0" w:firstLine="567"/>
        <w:jc w:val="both"/>
      </w:pPr>
      <w:r w:rsidRPr="009C6AF7">
        <w:t>Оформл</w:t>
      </w:r>
      <w:r>
        <w:t>яет</w:t>
      </w:r>
      <w:r w:rsidRPr="009C6AF7">
        <w:t xml:space="preserve"> «Акт приемки объекта/оборудования в эксплуатацию» совместно с Подрядчиком.</w:t>
      </w:r>
    </w:p>
    <w:p w14:paraId="2F335E9A" w14:textId="77777777" w:rsidR="00805CE1" w:rsidRDefault="00805CE1" w:rsidP="00805CE1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left="567"/>
        <w:contextualSpacing w:val="0"/>
        <w:rPr>
          <w:rFonts w:cs="Arial"/>
        </w:rPr>
      </w:pPr>
    </w:p>
    <w:p w14:paraId="09ECC2C2" w14:textId="77777777" w:rsidR="0033344C" w:rsidRPr="005D2607" w:rsidRDefault="0033344C" w:rsidP="00805CE1">
      <w:pPr>
        <w:pStyle w:val="2"/>
        <w:numPr>
          <w:ilvl w:val="0"/>
          <w:numId w:val="0"/>
        </w:numPr>
        <w:tabs>
          <w:tab w:val="left" w:pos="851"/>
        </w:tabs>
        <w:suppressAutoHyphens/>
        <w:spacing w:before="60"/>
        <w:ind w:left="567"/>
        <w:contextualSpacing w:val="0"/>
        <w:rPr>
          <w:rFonts w:cs="Arial"/>
        </w:rPr>
      </w:pPr>
    </w:p>
    <w:p w14:paraId="1089A7FC" w14:textId="77777777" w:rsidR="00977933" w:rsidRPr="005D2607" w:rsidRDefault="00977933" w:rsidP="00A97168">
      <w:pPr>
        <w:pStyle w:val="1"/>
        <w:spacing w:after="60"/>
        <w:ind w:left="0"/>
        <w:rPr>
          <w:rFonts w:cs="Arial"/>
        </w:rPr>
      </w:pPr>
      <w:r w:rsidRPr="005D2607">
        <w:rPr>
          <w:rFonts w:cs="Arial"/>
        </w:rPr>
        <w:lastRenderedPageBreak/>
        <w:t>Срок выполнения работ</w:t>
      </w:r>
    </w:p>
    <w:p w14:paraId="549FAA0E" w14:textId="1C5F6E9B" w:rsidR="00F537D5" w:rsidRPr="00F537D5" w:rsidRDefault="00F537D5" w:rsidP="00F537D5">
      <w:pPr>
        <w:tabs>
          <w:tab w:val="left" w:pos="851"/>
        </w:tabs>
        <w:rPr>
          <w:rFonts w:cs="Arial"/>
        </w:rPr>
      </w:pPr>
      <w:r w:rsidRPr="00C66E3B">
        <w:rPr>
          <w:rFonts w:cs="Arial"/>
        </w:rPr>
        <w:t xml:space="preserve">Срок выполнения работ: </w:t>
      </w:r>
      <w:r w:rsidR="00E55921">
        <w:rPr>
          <w:rFonts w:cs="Arial"/>
          <w:u w:val="single"/>
        </w:rPr>
        <w:t>Срок оказания услуг в течени</w:t>
      </w:r>
      <w:proofErr w:type="gramStart"/>
      <w:r w:rsidR="00E55921">
        <w:rPr>
          <w:rFonts w:cs="Arial"/>
          <w:u w:val="single"/>
        </w:rPr>
        <w:t>и</w:t>
      </w:r>
      <w:proofErr w:type="gramEnd"/>
      <w:r w:rsidR="00E55921">
        <w:rPr>
          <w:rFonts w:cs="Arial"/>
          <w:u w:val="single"/>
        </w:rPr>
        <w:t xml:space="preserve"> 14 календарных дней с момента подписания договора обеими сторонами.</w:t>
      </w:r>
    </w:p>
    <w:p w14:paraId="48F58E83" w14:textId="77777777" w:rsidR="00805CE1" w:rsidRPr="005D2607" w:rsidRDefault="00805CE1" w:rsidP="00A97168">
      <w:pPr>
        <w:tabs>
          <w:tab w:val="left" w:pos="851"/>
        </w:tabs>
        <w:rPr>
          <w:rFonts w:cs="Arial"/>
        </w:rPr>
      </w:pPr>
    </w:p>
    <w:p w14:paraId="61C2AD5B" w14:textId="77777777" w:rsidR="00977933" w:rsidRPr="005D2607" w:rsidRDefault="00977933" w:rsidP="00A97168">
      <w:pPr>
        <w:pStyle w:val="1"/>
        <w:spacing w:after="60"/>
        <w:ind w:left="0"/>
        <w:rPr>
          <w:rFonts w:cs="Arial"/>
        </w:rPr>
      </w:pPr>
      <w:r w:rsidRPr="005D2607">
        <w:rPr>
          <w:rFonts w:cs="Arial"/>
        </w:rPr>
        <w:t>Требования к Подрядчику</w:t>
      </w:r>
    </w:p>
    <w:p w14:paraId="44B7CD7F" w14:textId="6A618364" w:rsidR="00805CE1" w:rsidRPr="00BA653D" w:rsidRDefault="00977933" w:rsidP="00BA653D">
      <w:pPr>
        <w:pStyle w:val="20"/>
        <w:tabs>
          <w:tab w:val="left" w:pos="851"/>
        </w:tabs>
        <w:spacing w:before="240"/>
        <w:ind w:left="0"/>
        <w:jc w:val="left"/>
        <w:rPr>
          <w:rFonts w:cs="Arial"/>
          <w:b w:val="0"/>
        </w:rPr>
      </w:pPr>
      <w:r w:rsidRPr="00BA653D">
        <w:rPr>
          <w:rFonts w:cs="Arial"/>
          <w:b w:val="0"/>
        </w:rPr>
        <w:t>Общие требования</w:t>
      </w:r>
    </w:p>
    <w:p w14:paraId="5A5357E7" w14:textId="77777777" w:rsidR="00805CE1" w:rsidRPr="00CF2C78" w:rsidRDefault="00805CE1" w:rsidP="00596257">
      <w:r w:rsidRPr="00CF2C78">
        <w:t>Подрядчик:</w:t>
      </w:r>
    </w:p>
    <w:p w14:paraId="4A601FCB" w14:textId="7E787F4E" w:rsidR="00805CE1" w:rsidRPr="00CF2C78" w:rsidRDefault="00805CE1" w:rsidP="00596257">
      <w:pPr>
        <w:suppressAutoHyphens/>
      </w:pPr>
      <w:r w:rsidRPr="00CF2C78">
        <w:t xml:space="preserve">-  Обязательное ознакомление с последовательностью и объёмом работ на площадке </w:t>
      </w:r>
      <w:r w:rsidR="0033344C">
        <w:t>подрядчика</w:t>
      </w:r>
      <w:r w:rsidRPr="00CF2C78">
        <w:t>.</w:t>
      </w:r>
    </w:p>
    <w:p w14:paraId="64B097A5" w14:textId="77777777" w:rsidR="00805CE1" w:rsidRPr="00CF2C78" w:rsidRDefault="00805CE1" w:rsidP="00596257">
      <w:pPr>
        <w:suppressAutoHyphens/>
      </w:pPr>
      <w:r w:rsidRPr="00CF2C78">
        <w:t>- Для выполнения заявленных работ должен обладать компетентностью, опытом проведения аналогичных работ, а также необходимыми ресурсами.</w:t>
      </w:r>
    </w:p>
    <w:p w14:paraId="2479ACAC" w14:textId="3B26B984" w:rsidR="00805CE1" w:rsidRPr="00CF2C78" w:rsidRDefault="00805CE1" w:rsidP="00805CE1">
      <w:pPr>
        <w:numPr>
          <w:ilvl w:val="2"/>
          <w:numId w:val="6"/>
        </w:numPr>
        <w:suppressAutoHyphens/>
      </w:pPr>
      <w:r w:rsidRPr="00B3777A">
        <w:t>Самостоятельно выбирает методы и средства работ, осуществляет подготовку рабочего места к производству работ, организовывает работы круглосуточно, определяет исполнителей, обеспечивает безопасные условия труда</w:t>
      </w:r>
      <w:r w:rsidRPr="00CF2C78">
        <w:t xml:space="preserve"> своего персонала на Площадке в соответствии с требованиями Системы внутренней но</w:t>
      </w:r>
      <w:r w:rsidR="00224E73">
        <w:t>рмативной документации ТОО «</w:t>
      </w:r>
      <w:proofErr w:type="spellStart"/>
      <w:r w:rsidRPr="00CF2C78">
        <w:t>Согринская</w:t>
      </w:r>
      <w:proofErr w:type="spellEnd"/>
      <w:r w:rsidRPr="00CF2C78">
        <w:t xml:space="preserve"> ТЭЦ» по безопасности, охране труда и охране окружающей среды. </w:t>
      </w:r>
    </w:p>
    <w:p w14:paraId="6AE20F49" w14:textId="2B3DE98D" w:rsidR="00805CE1" w:rsidRPr="00CF2C78" w:rsidRDefault="00805CE1" w:rsidP="008A6661">
      <w:pPr>
        <w:pStyle w:val="3"/>
      </w:pPr>
      <w:r w:rsidRPr="00CF2C78">
        <w:t xml:space="preserve"> Обеспечивает качество выполненных работ согласно требованиям Заказчика, </w:t>
      </w:r>
      <w:r w:rsidR="008A6661" w:rsidRPr="008A6661">
        <w:t>ПУЭ РК</w:t>
      </w:r>
      <w:proofErr w:type="gramStart"/>
      <w:r w:rsidR="008A6661" w:rsidRPr="008A6661">
        <w:t xml:space="preserve"> </w:t>
      </w:r>
      <w:r w:rsidR="008A6661">
        <w:t>,</w:t>
      </w:r>
      <w:proofErr w:type="gramEnd"/>
      <w:r w:rsidR="008A6661">
        <w:t xml:space="preserve"> </w:t>
      </w:r>
      <w:r w:rsidRPr="00CF2C78">
        <w:t>СНиП и другой нормативно-технической документации РК.</w:t>
      </w:r>
    </w:p>
    <w:p w14:paraId="7D714453" w14:textId="77777777" w:rsidR="00805CE1" w:rsidRPr="00CF2C78" w:rsidRDefault="00805CE1" w:rsidP="00805CE1">
      <w:pPr>
        <w:numPr>
          <w:ilvl w:val="2"/>
          <w:numId w:val="6"/>
        </w:numPr>
        <w:suppressAutoHyphens/>
      </w:pPr>
      <w:r w:rsidRPr="00CF2C78">
        <w:t>В процессе выполнения работ представляет:</w:t>
      </w:r>
    </w:p>
    <w:p w14:paraId="7D571810" w14:textId="77777777" w:rsidR="00805CE1" w:rsidRPr="00CF2C78" w:rsidRDefault="00805CE1" w:rsidP="00805CE1">
      <w:pPr>
        <w:numPr>
          <w:ilvl w:val="0"/>
          <w:numId w:val="3"/>
        </w:numPr>
        <w:tabs>
          <w:tab w:val="num" w:pos="360"/>
        </w:tabs>
        <w:suppressAutoHyphens/>
        <w:ind w:left="0" w:firstLine="567"/>
        <w:rPr>
          <w:szCs w:val="24"/>
        </w:rPr>
      </w:pPr>
      <w:r w:rsidRPr="00CF2C78">
        <w:rPr>
          <w:szCs w:val="24"/>
        </w:rPr>
        <w:t xml:space="preserve"> Исполнительные документы, подтверждающие качество и объемы выполняемых работ;</w:t>
      </w:r>
    </w:p>
    <w:p w14:paraId="11431E05" w14:textId="77777777" w:rsidR="00805CE1" w:rsidRPr="00CF2C78" w:rsidRDefault="00805CE1" w:rsidP="00805CE1">
      <w:pPr>
        <w:numPr>
          <w:ilvl w:val="0"/>
          <w:numId w:val="3"/>
        </w:numPr>
        <w:tabs>
          <w:tab w:val="num" w:pos="360"/>
        </w:tabs>
        <w:suppressAutoHyphens/>
        <w:ind w:left="0" w:firstLine="567"/>
        <w:rPr>
          <w:szCs w:val="24"/>
        </w:rPr>
      </w:pPr>
      <w:r w:rsidRPr="00CF2C78">
        <w:rPr>
          <w:szCs w:val="24"/>
        </w:rPr>
        <w:t xml:space="preserve"> Акты скрытых работ.</w:t>
      </w:r>
    </w:p>
    <w:p w14:paraId="083A3152" w14:textId="76C5BC3E" w:rsidR="008A6661" w:rsidRDefault="00805CE1" w:rsidP="0033344C">
      <w:pPr>
        <w:numPr>
          <w:ilvl w:val="0"/>
          <w:numId w:val="3"/>
        </w:numPr>
        <w:tabs>
          <w:tab w:val="num" w:pos="360"/>
        </w:tabs>
        <w:suppressAutoHyphens/>
        <w:ind w:left="567" w:firstLine="0"/>
      </w:pPr>
      <w:r w:rsidRPr="0033344C">
        <w:rPr>
          <w:szCs w:val="24"/>
        </w:rPr>
        <w:t xml:space="preserve"> Согласовывает с Заказчиком в письменном виде все отклонения от ТЗ, во</w:t>
      </w:r>
      <w:r w:rsidR="0033344C">
        <w:rPr>
          <w:szCs w:val="24"/>
        </w:rPr>
        <w:t>зникшие в ходе выполнения работ.</w:t>
      </w:r>
    </w:p>
    <w:p w14:paraId="69AEF1E2" w14:textId="29BC2444" w:rsidR="00805CE1" w:rsidRPr="00CF2C78" w:rsidRDefault="00104302" w:rsidP="00104302">
      <w:pPr>
        <w:pStyle w:val="3"/>
      </w:pPr>
      <w:r w:rsidRPr="00104302">
        <w:t xml:space="preserve">Обеспечивает соблюдение при производстве работ требований в отношении пожарной безопасности, техники безопасности и охраны окружающей среды в соответствии с законодательством РК, НТД и внутренними документами Предприятия, разработанными в соответствии с требованиями корпорации, а также обязуется не нарушать </w:t>
      </w:r>
      <w:proofErr w:type="spellStart"/>
      <w:r w:rsidRPr="00104302">
        <w:t>внутриобъектный</w:t>
      </w:r>
      <w:proofErr w:type="spellEnd"/>
      <w:r w:rsidRPr="00104302">
        <w:t xml:space="preserve"> и дисциплинарный режим станции.</w:t>
      </w:r>
    </w:p>
    <w:p w14:paraId="13E28614" w14:textId="2A1CCB48" w:rsidR="00805CE1" w:rsidRDefault="00805CE1" w:rsidP="00805CE1">
      <w:pPr>
        <w:numPr>
          <w:ilvl w:val="2"/>
          <w:numId w:val="6"/>
        </w:numPr>
        <w:suppressAutoHyphens/>
      </w:pPr>
      <w:r w:rsidRPr="00CF2C78">
        <w:t>Предоставляет копии разрешительных документов (лицензии, сертификаты и т.п.).</w:t>
      </w:r>
    </w:p>
    <w:p w14:paraId="2DAF5942" w14:textId="4887E826" w:rsidR="00104302" w:rsidRPr="00CF2C78" w:rsidRDefault="00104302" w:rsidP="00104302">
      <w:pPr>
        <w:pStyle w:val="3"/>
      </w:pPr>
      <w:r w:rsidRPr="00104302">
        <w:t>Оформляет «Акт приемки объекта/оборудования в эксплуатацию» совместно с Заказчиком.</w:t>
      </w:r>
    </w:p>
    <w:p w14:paraId="743E798A" w14:textId="77777777" w:rsidR="00805CE1" w:rsidRPr="00CF2C78" w:rsidRDefault="00805CE1" w:rsidP="00805CE1">
      <w:pPr>
        <w:numPr>
          <w:ilvl w:val="1"/>
          <w:numId w:val="6"/>
        </w:numPr>
        <w:tabs>
          <w:tab w:val="left" w:pos="851"/>
        </w:tabs>
        <w:suppressAutoHyphens/>
        <w:ind w:left="0"/>
        <w:jc w:val="left"/>
        <w:outlineLvl w:val="1"/>
      </w:pPr>
      <w:r w:rsidRPr="00CF2C78">
        <w:t>Требования по безопасности, охране труда и окружающей среды:</w:t>
      </w:r>
    </w:p>
    <w:p w14:paraId="1BC99FE4" w14:textId="79D7AABF" w:rsidR="00805CE1" w:rsidRPr="00CF2C78" w:rsidRDefault="00805CE1" w:rsidP="00805CE1">
      <w:pPr>
        <w:ind w:firstLine="0"/>
        <w:contextualSpacing/>
        <w:rPr>
          <w:color w:val="0000CC"/>
          <w:szCs w:val="24"/>
        </w:rPr>
      </w:pPr>
      <w:r w:rsidRPr="00CF2C78">
        <w:rPr>
          <w:szCs w:val="24"/>
        </w:rPr>
        <w:t xml:space="preserve">Уровень опасности выполняемых работ </w:t>
      </w:r>
      <w:r w:rsidR="00D450B4">
        <w:rPr>
          <w:b/>
          <w:szCs w:val="24"/>
          <w:u w:val="single"/>
        </w:rPr>
        <w:t>низкий.</w:t>
      </w:r>
    </w:p>
    <w:p w14:paraId="672A9CD7" w14:textId="5FEB4504" w:rsidR="00805CE1" w:rsidRPr="00CF2C78" w:rsidRDefault="00805CE1" w:rsidP="00805CE1">
      <w:pPr>
        <w:numPr>
          <w:ilvl w:val="2"/>
          <w:numId w:val="6"/>
        </w:numPr>
        <w:suppressAutoHyphens/>
      </w:pPr>
      <w:r w:rsidRPr="00CF2C78">
        <w:t>Подрядчик обеспечивает своих работников всем необходимым, исправным и испытанным инструментом и оборудованием, такелажными приспособлениями и средствами индивидуальной защиты, спецодеждой в соответствии</w:t>
      </w:r>
      <w:r>
        <w:t xml:space="preserve"> с </w:t>
      </w:r>
      <w:r w:rsidRPr="00CF2C78">
        <w:t>требования</w:t>
      </w:r>
      <w:r>
        <w:t>ми</w:t>
      </w:r>
      <w:r w:rsidRPr="00CF2C78">
        <w:t xml:space="preserve"> законодательства РК и внутренними д</w:t>
      </w:r>
      <w:r w:rsidR="00224E73">
        <w:t>окументами предприятия ТОО «</w:t>
      </w:r>
      <w:proofErr w:type="spellStart"/>
      <w:r w:rsidRPr="00CF2C78">
        <w:t>Согринская</w:t>
      </w:r>
      <w:proofErr w:type="spellEnd"/>
      <w:r w:rsidRPr="00CF2C78">
        <w:t xml:space="preserve"> ТЭЦ» разработанных в соответств</w:t>
      </w:r>
      <w:r w:rsidR="00224E73">
        <w:t>ии с требованиями корпорации</w:t>
      </w:r>
      <w:r w:rsidRPr="00CF2C78">
        <w:t xml:space="preserve">. </w:t>
      </w:r>
    </w:p>
    <w:p w14:paraId="68CFDF23" w14:textId="77777777" w:rsidR="00805CE1" w:rsidRPr="00CF2C78" w:rsidRDefault="00805CE1" w:rsidP="00805CE1">
      <w:pPr>
        <w:numPr>
          <w:ilvl w:val="2"/>
          <w:numId w:val="6"/>
        </w:numPr>
        <w:suppressAutoHyphens/>
      </w:pPr>
      <w:r w:rsidRPr="00CF2C78">
        <w:t>Подрядчик обеспечивает выполнение работ квалифицированным и обученным по безопасности и охране труда персоналом, что подтверждается записью в квалификационных удостоверениях, а также наличием медицинского осмотра.</w:t>
      </w:r>
    </w:p>
    <w:p w14:paraId="09B0254C" w14:textId="77777777" w:rsidR="00805CE1" w:rsidRPr="005F7144" w:rsidRDefault="00805CE1" w:rsidP="00805CE1">
      <w:pPr>
        <w:numPr>
          <w:ilvl w:val="2"/>
          <w:numId w:val="6"/>
        </w:numPr>
        <w:suppressAutoHyphens/>
      </w:pPr>
      <w:r w:rsidRPr="00CF2C78">
        <w:t xml:space="preserve">При использовании материалов, веществ необходимо предоставлять один из следующих документов: спецификация по безопасности материалов (MSDS), санитарно-эпидемиологические заключения, подтверждающие безопасность продукции, протокол о радиационной безопасности материала или паспорт </w:t>
      </w:r>
      <w:r w:rsidRPr="00CF2C78">
        <w:lastRenderedPageBreak/>
        <w:t xml:space="preserve">безопасности химического вещества, иное в случае необходимости. Все документы </w:t>
      </w:r>
      <w:r w:rsidRPr="005F7144">
        <w:t xml:space="preserve">должны быть на русском языке. </w:t>
      </w:r>
    </w:p>
    <w:p w14:paraId="45939772" w14:textId="2D3F36BE" w:rsidR="00805CE1" w:rsidRPr="005F7144" w:rsidRDefault="00805CE1" w:rsidP="00805CE1">
      <w:pPr>
        <w:numPr>
          <w:ilvl w:val="2"/>
          <w:numId w:val="6"/>
        </w:numPr>
        <w:suppressAutoHyphens/>
      </w:pPr>
      <w:r w:rsidRPr="005F7144">
        <w:t xml:space="preserve"> Образующиеся в процессе выполнения работ отходы производства подлежат утилизации самостоятельно подрядной организацией, выполняющей работы.</w:t>
      </w:r>
    </w:p>
    <w:p w14:paraId="0C8E8B75" w14:textId="77777777" w:rsidR="00F82534" w:rsidRPr="00C4288C" w:rsidRDefault="00F82534" w:rsidP="00F82534">
      <w:pPr>
        <w:pStyle w:val="3"/>
      </w:pPr>
      <w:r>
        <w:t>Обеспечивает</w:t>
      </w:r>
      <w:r w:rsidRPr="00C4288C">
        <w:t xml:space="preserve"> раздельное складирование отходов, обра</w:t>
      </w:r>
      <w:r>
        <w:t>зующихся в процессе выполнения р</w:t>
      </w:r>
      <w:r w:rsidRPr="00C4288C">
        <w:t>абот. Запрещается смешивать опасные и особые отходы:</w:t>
      </w:r>
    </w:p>
    <w:p w14:paraId="5388C877" w14:textId="7C9F4A5F" w:rsidR="00F82534" w:rsidRPr="00C4288C" w:rsidRDefault="00596257" w:rsidP="00596257">
      <w:pPr>
        <w:pStyle w:val="a1"/>
        <w:ind w:left="567" w:firstLine="0"/>
      </w:pPr>
      <w:r>
        <w:t xml:space="preserve"> </w:t>
      </w:r>
      <w:r w:rsidR="00F82534" w:rsidRPr="00C4288C">
        <w:t>с неопасными отходами;</w:t>
      </w:r>
    </w:p>
    <w:p w14:paraId="417F6994" w14:textId="05F51A5F" w:rsidR="00F82534" w:rsidRPr="00C4288C" w:rsidRDefault="00596257" w:rsidP="00596257">
      <w:pPr>
        <w:pStyle w:val="a1"/>
        <w:ind w:left="567" w:firstLine="0"/>
      </w:pPr>
      <w:r>
        <w:t xml:space="preserve"> </w:t>
      </w:r>
      <w:r w:rsidR="00F82534" w:rsidRPr="00C4288C">
        <w:t>с другими видами опасных и особых отходов.</w:t>
      </w:r>
    </w:p>
    <w:p w14:paraId="50021F44" w14:textId="77777777" w:rsidR="00F82534" w:rsidRPr="00C4288C" w:rsidRDefault="00F82534" w:rsidP="00F82534">
      <w:pPr>
        <w:pStyle w:val="3"/>
      </w:pPr>
      <w:r w:rsidRPr="00C4288C">
        <w:t>Перед началом выполнения работ</w:t>
      </w:r>
      <w:r>
        <w:t>,</w:t>
      </w:r>
      <w:r w:rsidRPr="00C4288C">
        <w:t xml:space="preserve"> </w:t>
      </w:r>
      <w:r>
        <w:t>п</w:t>
      </w:r>
      <w:r w:rsidRPr="00C4288C">
        <w:t>редостав</w:t>
      </w:r>
      <w:r>
        <w:t>ляет</w:t>
      </w:r>
      <w:r w:rsidRPr="00C4288C">
        <w:t xml:space="preserve"> копии договоров со специализированными организациями на утилизацию отходов.</w:t>
      </w:r>
    </w:p>
    <w:p w14:paraId="6D23E0E6" w14:textId="7279D815" w:rsidR="00F82534" w:rsidRPr="00CF2C78" w:rsidRDefault="00F82534" w:rsidP="00F82534">
      <w:pPr>
        <w:pStyle w:val="3"/>
      </w:pPr>
      <w:r w:rsidRPr="00C4288C">
        <w:t>После выполнения работ</w:t>
      </w:r>
      <w:r>
        <w:t>,</w:t>
      </w:r>
      <w:r w:rsidRPr="00C4288C">
        <w:t xml:space="preserve"> </w:t>
      </w:r>
      <w:r>
        <w:t>п</w:t>
      </w:r>
      <w:r w:rsidRPr="00C4288C">
        <w:t>редостав</w:t>
      </w:r>
      <w:r>
        <w:t>ляет</w:t>
      </w:r>
      <w:r w:rsidRPr="00C4288C">
        <w:t xml:space="preserve"> копии документов, подтверждающих факт утилизации (счета-фактуры, талоны на утилизацию, акты выполненных работ и др.).</w:t>
      </w:r>
    </w:p>
    <w:p w14:paraId="7D95A5D0" w14:textId="5C25FBE4" w:rsidR="001B0584" w:rsidRPr="001B0584" w:rsidRDefault="001B0584" w:rsidP="00165FA2">
      <w:pPr>
        <w:pStyle w:val="a1"/>
        <w:numPr>
          <w:ilvl w:val="0"/>
          <w:numId w:val="0"/>
        </w:numPr>
        <w:suppressAutoHyphens/>
        <w:ind w:left="928"/>
        <w:jc w:val="both"/>
      </w:pPr>
    </w:p>
    <w:p w14:paraId="33A42101" w14:textId="77777777" w:rsidR="00805CE1" w:rsidRPr="00E45F56" w:rsidRDefault="00805CE1" w:rsidP="00805CE1">
      <w:pPr>
        <w:keepNext/>
        <w:numPr>
          <w:ilvl w:val="0"/>
          <w:numId w:val="6"/>
        </w:numPr>
        <w:tabs>
          <w:tab w:val="left" w:pos="851"/>
        </w:tabs>
        <w:spacing w:before="240" w:after="60"/>
        <w:ind w:left="0"/>
        <w:jc w:val="left"/>
        <w:outlineLvl w:val="0"/>
        <w:rPr>
          <w:b/>
          <w:bCs/>
          <w:kern w:val="32"/>
          <w:szCs w:val="28"/>
        </w:rPr>
      </w:pPr>
      <w:r w:rsidRPr="00E45F56">
        <w:rPr>
          <w:b/>
          <w:bCs/>
          <w:kern w:val="32"/>
          <w:szCs w:val="28"/>
        </w:rPr>
        <w:t>Требования к приемке работ</w:t>
      </w:r>
    </w:p>
    <w:p w14:paraId="3A93006D" w14:textId="77777777" w:rsidR="00805CE1" w:rsidRPr="00E45F56" w:rsidRDefault="00805CE1" w:rsidP="00D34A8A">
      <w:pPr>
        <w:numPr>
          <w:ilvl w:val="1"/>
          <w:numId w:val="27"/>
        </w:numPr>
        <w:suppressAutoHyphens/>
        <w:spacing w:before="60"/>
        <w:ind w:left="0"/>
      </w:pPr>
      <w:r w:rsidRPr="00E45F56">
        <w:t>Приемка законченных работ осуществляется с целью проверки их качества. Проверка всей документации, связанной с качеством применяемых материалов, проверка актов промежуточной приемки, в том числе актов на скрытые работы.</w:t>
      </w:r>
    </w:p>
    <w:p w14:paraId="34842001" w14:textId="77777777" w:rsidR="00805CE1" w:rsidRPr="00E45F56" w:rsidRDefault="00805CE1" w:rsidP="00805CE1">
      <w:pPr>
        <w:numPr>
          <w:ilvl w:val="1"/>
          <w:numId w:val="6"/>
        </w:numPr>
        <w:suppressAutoHyphens/>
        <w:spacing w:before="60"/>
        <w:ind w:left="0"/>
        <w:rPr>
          <w:b/>
        </w:rPr>
      </w:pPr>
      <w:r w:rsidRPr="00E45F56">
        <w:t xml:space="preserve">Заказчик проводит оперативный контроль качества выполненных работ, контролирует соответствие ремонтируемого/реконструируемого объекта требованиям НТД и технической документации, проверяет соблюдение технологической дисциплины (выполнение требований технологической документации, качества применяемой оснастки, приспособлений и инструмента).  </w:t>
      </w:r>
    </w:p>
    <w:p w14:paraId="4BCC8800" w14:textId="39217189" w:rsidR="00805CE1" w:rsidRPr="00E45F56" w:rsidRDefault="00805CE1" w:rsidP="00805CE1">
      <w:pPr>
        <w:numPr>
          <w:ilvl w:val="1"/>
          <w:numId w:val="6"/>
        </w:numPr>
        <w:suppressAutoHyphens/>
        <w:spacing w:before="60"/>
        <w:ind w:left="0"/>
        <w:rPr>
          <w:b/>
          <w:szCs w:val="28"/>
        </w:rPr>
      </w:pPr>
      <w:r w:rsidRPr="00E45F56">
        <w:t xml:space="preserve">Выполнение объемов принимается Заказчиком </w:t>
      </w:r>
      <w:r w:rsidR="00FB7DE7">
        <w:t xml:space="preserve">по отдельным этапам работ </w:t>
      </w:r>
      <w:r w:rsidRPr="00E45F56">
        <w:t>путем подписания акт</w:t>
      </w:r>
      <w:r>
        <w:t xml:space="preserve">а </w:t>
      </w:r>
      <w:r w:rsidRPr="00E45F56">
        <w:t>выполненных работ с предоставлением соответствующего счета-фактуры.</w:t>
      </w:r>
    </w:p>
    <w:p w14:paraId="4B9B881B" w14:textId="77777777" w:rsidR="007029A2" w:rsidRDefault="00805CE1" w:rsidP="007029A2">
      <w:pPr>
        <w:pStyle w:val="2"/>
      </w:pPr>
      <w:r w:rsidRPr="00E45F56">
        <w:t>Окончательная приемка и оценка качества проведенных работ осуществляется комиссией.</w:t>
      </w:r>
      <w:r w:rsidR="007029A2">
        <w:t xml:space="preserve"> </w:t>
      </w:r>
      <w:r w:rsidR="007029A2" w:rsidRPr="007029A2">
        <w:t xml:space="preserve">Состав приемочной комиссии определяет Заказчик. </w:t>
      </w:r>
    </w:p>
    <w:p w14:paraId="6F263615" w14:textId="5089A569" w:rsidR="007029A2" w:rsidRPr="007029A2" w:rsidRDefault="007029A2" w:rsidP="007029A2">
      <w:pPr>
        <w:pStyle w:val="2"/>
      </w:pPr>
      <w:r w:rsidRPr="007029A2">
        <w:t>В случае выявления в ходе приемки Работ несоответствий (недоделок, недостатков, дефектов), не влияющих на возможность ввода объекта/оборудования в эксплуатацию, в «Акте приемки объекта/оборудования в эксплуатацию» указываются сроки устранения этих несоответствий и ответственные за их устранение. Оборудование/объект вводится в эксплуатацию.</w:t>
      </w:r>
    </w:p>
    <w:p w14:paraId="422BCB26" w14:textId="31BB846C" w:rsidR="00000C1C" w:rsidRDefault="00000C1C" w:rsidP="007029A2">
      <w:pPr>
        <w:pStyle w:val="2"/>
        <w:numPr>
          <w:ilvl w:val="0"/>
          <w:numId w:val="0"/>
        </w:numPr>
        <w:ind w:left="426"/>
      </w:pPr>
    </w:p>
    <w:p w14:paraId="3D67DC9D" w14:textId="77777777" w:rsidR="007029A2" w:rsidRPr="00A71C87" w:rsidRDefault="007029A2" w:rsidP="007029A2">
      <w:pPr>
        <w:pStyle w:val="1"/>
      </w:pPr>
      <w:bookmarkStart w:id="1" w:name="_Toc410666446"/>
      <w:r>
        <w:t>Гарантия качества выполнения Ра</w:t>
      </w:r>
      <w:r w:rsidRPr="00A71C87">
        <w:t>бот</w:t>
      </w:r>
      <w:bookmarkEnd w:id="1"/>
      <w:r>
        <w:rPr>
          <w:color w:val="0000CC"/>
        </w:rPr>
        <w:t>.</w:t>
      </w:r>
    </w:p>
    <w:p w14:paraId="54874335" w14:textId="086DA098" w:rsidR="007029A2" w:rsidRDefault="007029A2" w:rsidP="007029A2">
      <w:pPr>
        <w:pStyle w:val="2"/>
      </w:pPr>
      <w:r>
        <w:t xml:space="preserve">Устранение несоответствий, выявленных в момент приемки Работ в соответствии с </w:t>
      </w:r>
      <w:r w:rsidR="008D787C">
        <w:t>пунктом</w:t>
      </w:r>
      <w:r w:rsidR="00A84B32">
        <w:t xml:space="preserve"> 8.5 </w:t>
      </w:r>
      <w:r w:rsidR="00224E73">
        <w:t>Раздела</w:t>
      </w:r>
      <w:r w:rsidR="00A84B32">
        <w:t xml:space="preserve"> 8</w:t>
      </w:r>
      <w:r>
        <w:t xml:space="preserve"> настоящего ТЗ, Подрядчик выполняет в сроки, установленные «Актом приемки объекта/оборудования в эксплуатацию»</w:t>
      </w:r>
      <w:r w:rsidRPr="002A03F0">
        <w:t>.</w:t>
      </w:r>
    </w:p>
    <w:p w14:paraId="642A2FBA" w14:textId="77777777" w:rsidR="007029A2" w:rsidRDefault="007029A2" w:rsidP="007029A2">
      <w:pPr>
        <w:pStyle w:val="2"/>
      </w:pPr>
      <w:r>
        <w:t xml:space="preserve">Гарантия со стороны Подрядчика на качество выполняемых Работ должна предоставляться на срок не менее </w:t>
      </w:r>
      <w:r w:rsidRPr="003900D5">
        <w:rPr>
          <w:rStyle w:val="10"/>
          <w:rFonts w:eastAsiaTheme="minorEastAsia"/>
        </w:rPr>
        <w:t>12 (двенадцати</w:t>
      </w:r>
      <w:r w:rsidRPr="003900D5">
        <w:rPr>
          <w:b/>
        </w:rPr>
        <w:t xml:space="preserve">) </w:t>
      </w:r>
      <w:r>
        <w:t>месяцев.</w:t>
      </w:r>
    </w:p>
    <w:p w14:paraId="01D3DE0F" w14:textId="767262DA" w:rsidR="007029A2" w:rsidRDefault="007029A2" w:rsidP="007029A2">
      <w:pPr>
        <w:pStyle w:val="2"/>
        <w:numPr>
          <w:ilvl w:val="0"/>
          <w:numId w:val="0"/>
        </w:numPr>
        <w:ind w:left="426"/>
      </w:pPr>
    </w:p>
    <w:p w14:paraId="1D472FD2" w14:textId="77777777" w:rsidR="00A84B32" w:rsidRDefault="00A84B32" w:rsidP="007029A2">
      <w:pPr>
        <w:pStyle w:val="2"/>
        <w:numPr>
          <w:ilvl w:val="0"/>
          <w:numId w:val="0"/>
        </w:numPr>
        <w:ind w:left="426"/>
      </w:pPr>
    </w:p>
    <w:p w14:paraId="0F7BD6A8" w14:textId="77777777" w:rsidR="00805CE1" w:rsidRPr="00E45F56" w:rsidRDefault="00805CE1" w:rsidP="00805CE1">
      <w:pPr>
        <w:keepNext/>
        <w:numPr>
          <w:ilvl w:val="0"/>
          <w:numId w:val="6"/>
        </w:numPr>
        <w:tabs>
          <w:tab w:val="left" w:pos="851"/>
        </w:tabs>
        <w:spacing w:before="240" w:after="60"/>
        <w:ind w:left="0"/>
        <w:jc w:val="left"/>
        <w:outlineLvl w:val="0"/>
        <w:rPr>
          <w:b/>
          <w:bCs/>
          <w:kern w:val="32"/>
          <w:szCs w:val="28"/>
        </w:rPr>
      </w:pPr>
      <w:bookmarkStart w:id="2" w:name="_Toc382381826"/>
      <w:r w:rsidRPr="00E45F56">
        <w:rPr>
          <w:b/>
          <w:bCs/>
          <w:kern w:val="32"/>
          <w:szCs w:val="28"/>
        </w:rPr>
        <w:t>Состав отчетной и исполнительной документации</w:t>
      </w:r>
      <w:bookmarkEnd w:id="2"/>
    </w:p>
    <w:p w14:paraId="5747684B" w14:textId="77777777" w:rsidR="00805CE1" w:rsidRPr="00E45F56" w:rsidRDefault="00805CE1" w:rsidP="00805CE1">
      <w:pPr>
        <w:numPr>
          <w:ilvl w:val="1"/>
          <w:numId w:val="6"/>
        </w:numPr>
        <w:suppressAutoHyphens/>
        <w:spacing w:before="60"/>
        <w:ind w:left="0"/>
      </w:pPr>
      <w:r w:rsidRPr="00E45F56">
        <w:t>График производства работ;</w:t>
      </w:r>
    </w:p>
    <w:p w14:paraId="6978E5FA" w14:textId="77777777" w:rsidR="00805CE1" w:rsidRPr="00E45F56" w:rsidRDefault="00805CE1" w:rsidP="00805CE1">
      <w:pPr>
        <w:numPr>
          <w:ilvl w:val="1"/>
          <w:numId w:val="6"/>
        </w:numPr>
        <w:suppressAutoHyphens/>
        <w:spacing w:before="60"/>
        <w:ind w:left="0"/>
      </w:pPr>
      <w:r w:rsidRPr="00E45F56">
        <w:t>Акты освидетельствования скрытых работ, промежуточной приемки отдельных ответственных конструкций и узлов, испытаний;</w:t>
      </w:r>
    </w:p>
    <w:p w14:paraId="5E1B94C4" w14:textId="77777777" w:rsidR="00805CE1" w:rsidRPr="00E45F56" w:rsidRDefault="00805CE1" w:rsidP="00805CE1">
      <w:pPr>
        <w:numPr>
          <w:ilvl w:val="1"/>
          <w:numId w:val="6"/>
        </w:numPr>
        <w:suppressAutoHyphens/>
        <w:spacing w:before="60"/>
        <w:ind w:left="0"/>
      </w:pPr>
      <w:r w:rsidRPr="00E45F56">
        <w:lastRenderedPageBreak/>
        <w:t>Сертификаты соответствия качества материалов;</w:t>
      </w:r>
    </w:p>
    <w:p w14:paraId="63270116" w14:textId="77777777" w:rsidR="00805CE1" w:rsidRPr="00E45F56" w:rsidDel="00C5658E" w:rsidRDefault="00805CE1" w:rsidP="00805CE1">
      <w:pPr>
        <w:numPr>
          <w:ilvl w:val="1"/>
          <w:numId w:val="6"/>
        </w:numPr>
        <w:suppressAutoHyphens/>
        <w:spacing w:before="60"/>
        <w:ind w:left="0"/>
      </w:pPr>
      <w:r w:rsidRPr="00E45F56">
        <w:t>Акт выполненных работ;</w:t>
      </w:r>
    </w:p>
    <w:p w14:paraId="6A6199AF" w14:textId="67D47C96" w:rsidR="00805CE1" w:rsidRDefault="00805CE1" w:rsidP="00805CE1">
      <w:pPr>
        <w:numPr>
          <w:ilvl w:val="1"/>
          <w:numId w:val="6"/>
        </w:numPr>
        <w:suppressAutoHyphens/>
        <w:spacing w:before="60"/>
        <w:ind w:left="0"/>
      </w:pPr>
      <w:r w:rsidRPr="00E45F56">
        <w:t>Акт приемки объекта в эксплуатацию;</w:t>
      </w:r>
    </w:p>
    <w:p w14:paraId="5DBC8079" w14:textId="514E2184" w:rsidR="00B34BFA" w:rsidRDefault="00B34BFA" w:rsidP="00805CE1">
      <w:pPr>
        <w:numPr>
          <w:ilvl w:val="1"/>
          <w:numId w:val="6"/>
        </w:numPr>
        <w:suppressAutoHyphens/>
        <w:spacing w:before="60"/>
        <w:ind w:left="0"/>
      </w:pPr>
      <w:r>
        <w:t>Фото и видео материалы</w:t>
      </w:r>
      <w:r w:rsidR="00F537D5">
        <w:t xml:space="preserve"> </w:t>
      </w:r>
      <w:r w:rsidR="001B0584">
        <w:t>(по необходимости)</w:t>
      </w:r>
      <w:r>
        <w:t>;</w:t>
      </w:r>
    </w:p>
    <w:p w14:paraId="50C17B46" w14:textId="77777777" w:rsidR="00B86315" w:rsidRPr="00830AC4" w:rsidRDefault="00B86315" w:rsidP="00B34BFA">
      <w:pPr>
        <w:pStyle w:val="2"/>
        <w:suppressAutoHyphens/>
        <w:spacing w:before="60"/>
        <w:ind w:firstLine="708"/>
        <w:contextualSpacing w:val="0"/>
      </w:pPr>
      <w:r w:rsidRPr="00830AC4">
        <w:t xml:space="preserve">Исполнительная документация должна быть представлена в брошюрованном виде, в </w:t>
      </w:r>
      <w:r>
        <w:t>2 (</w:t>
      </w:r>
      <w:r w:rsidRPr="00830AC4">
        <w:t>двух</w:t>
      </w:r>
      <w:r>
        <w:t>)</w:t>
      </w:r>
      <w:r w:rsidRPr="00830AC4">
        <w:t xml:space="preserve"> экземплярах </w:t>
      </w:r>
      <w:r>
        <w:t>в твердых копиях</w:t>
      </w:r>
      <w:r w:rsidRPr="00830AC4">
        <w:t>, а также в электронном виде:</w:t>
      </w:r>
    </w:p>
    <w:p w14:paraId="29A31841" w14:textId="77777777" w:rsidR="00B86315" w:rsidRPr="00196A8D" w:rsidRDefault="00B86315" w:rsidP="00B86315">
      <w:pPr>
        <w:pStyle w:val="a1"/>
        <w:suppressAutoHyphens/>
        <w:ind w:left="928"/>
        <w:jc w:val="both"/>
      </w:pPr>
      <w:r w:rsidRPr="00196A8D">
        <w:t xml:space="preserve">Текстовая часть (пояснительная записка) в </w:t>
      </w:r>
      <w:proofErr w:type="spellStart"/>
      <w:r w:rsidRPr="00196A8D">
        <w:t>Microsoft</w:t>
      </w:r>
      <w:proofErr w:type="spellEnd"/>
      <w:r w:rsidRPr="00196A8D">
        <w:t xml:space="preserve"> </w:t>
      </w:r>
      <w:proofErr w:type="spellStart"/>
      <w:r w:rsidRPr="00196A8D">
        <w:t>Word</w:t>
      </w:r>
      <w:proofErr w:type="spellEnd"/>
      <w:r w:rsidRPr="00196A8D">
        <w:t>;</w:t>
      </w:r>
    </w:p>
    <w:p w14:paraId="70E637B3" w14:textId="77777777" w:rsidR="00B86315" w:rsidRPr="00196A8D" w:rsidRDefault="00B86315" w:rsidP="00B86315">
      <w:pPr>
        <w:pStyle w:val="a1"/>
        <w:suppressAutoHyphens/>
        <w:ind w:left="928"/>
        <w:jc w:val="both"/>
      </w:pPr>
      <w:r w:rsidRPr="00196A8D">
        <w:t xml:space="preserve">Таблицы в </w:t>
      </w:r>
      <w:proofErr w:type="spellStart"/>
      <w:r w:rsidRPr="00196A8D">
        <w:t>Microsoft</w:t>
      </w:r>
      <w:proofErr w:type="spellEnd"/>
      <w:r w:rsidRPr="00196A8D">
        <w:t xml:space="preserve"> </w:t>
      </w:r>
      <w:proofErr w:type="spellStart"/>
      <w:r w:rsidRPr="00196A8D">
        <w:t>Excel</w:t>
      </w:r>
      <w:proofErr w:type="spellEnd"/>
      <w:r w:rsidRPr="00196A8D">
        <w:t xml:space="preserve"> </w:t>
      </w:r>
    </w:p>
    <w:p w14:paraId="4AF3AFCF" w14:textId="77777777" w:rsidR="00B86315" w:rsidRPr="00DE4B59" w:rsidRDefault="00B86315" w:rsidP="00B86315">
      <w:pPr>
        <w:pStyle w:val="a1"/>
        <w:suppressAutoHyphens/>
        <w:ind w:left="928"/>
        <w:jc w:val="both"/>
      </w:pPr>
      <w:r w:rsidRPr="00DE4B59">
        <w:t xml:space="preserve">Графика: чертежи, планы расположения и т.д. – в </w:t>
      </w:r>
      <w:proofErr w:type="spellStart"/>
      <w:r w:rsidRPr="00DE4B59">
        <w:t>AutoCad</w:t>
      </w:r>
      <w:proofErr w:type="spellEnd"/>
      <w:r w:rsidRPr="00DE4B59">
        <w:t xml:space="preserve"> и формате *.</w:t>
      </w:r>
      <w:r w:rsidRPr="00DE4B59">
        <w:rPr>
          <w:lang w:val="en-US"/>
        </w:rPr>
        <w:t>PDF</w:t>
      </w:r>
      <w:r w:rsidRPr="00DE4B59">
        <w:t>. Документы, представленные в формате *.</w:t>
      </w:r>
      <w:r w:rsidRPr="00DE4B59">
        <w:rPr>
          <w:lang w:val="en-US"/>
        </w:rPr>
        <w:t>PDF</w:t>
      </w:r>
      <w:r w:rsidRPr="00DE4B59">
        <w:t xml:space="preserve">, должны содержать все </w:t>
      </w:r>
      <w:r>
        <w:t>предусмотренные оригиналами этих документов,</w:t>
      </w:r>
      <w:r w:rsidRPr="00DE4B59">
        <w:t xml:space="preserve"> отметки/визы о согласовании/утверждении, печати.</w:t>
      </w:r>
    </w:p>
    <w:p w14:paraId="24C1B550" w14:textId="3EE462B7" w:rsidR="00BA653D" w:rsidRDefault="00BA653D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  <w:bookmarkStart w:id="3" w:name="_Toc382381830"/>
    </w:p>
    <w:p w14:paraId="53A05733" w14:textId="77777777" w:rsidR="003E4C64" w:rsidRPr="00207381" w:rsidRDefault="003E4C64" w:rsidP="003E4C64">
      <w:pPr>
        <w:pStyle w:val="1"/>
        <w:spacing w:after="60"/>
        <w:ind w:left="-567"/>
      </w:pPr>
      <w:bookmarkStart w:id="4" w:name="_Toc410666448"/>
      <w:r w:rsidRPr="00207381">
        <w:t>Требования к Коммерческому предложению</w:t>
      </w:r>
      <w:bookmarkEnd w:id="4"/>
    </w:p>
    <w:p w14:paraId="493E26DA" w14:textId="77777777" w:rsidR="003E4C64" w:rsidRDefault="003E4C64" w:rsidP="003E4C64">
      <w:pPr>
        <w:pStyle w:val="2"/>
        <w:suppressAutoHyphens/>
        <w:spacing w:before="60"/>
        <w:contextualSpacing w:val="0"/>
      </w:pPr>
      <w:r w:rsidRPr="00207381">
        <w:t xml:space="preserve">Подрядчик предоставляет Коммерческое предложение </w:t>
      </w:r>
      <w:r>
        <w:t>с ОБЯЗАТЕЛЬНОЙ разбивкой по следующим позициям затрат, с указанием их стоимости и количественных характеристик:</w:t>
      </w:r>
    </w:p>
    <w:tbl>
      <w:tblPr>
        <w:tblW w:w="100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245"/>
        <w:gridCol w:w="850"/>
        <w:gridCol w:w="993"/>
        <w:gridCol w:w="1275"/>
        <w:gridCol w:w="1242"/>
      </w:tblGrid>
      <w:tr w:rsidR="003E4C64" w:rsidRPr="006D05FC" w14:paraId="56115035" w14:textId="77777777" w:rsidTr="00142493">
        <w:trPr>
          <w:trHeight w:val="451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7065658A" w14:textId="77777777" w:rsidR="003E4C64" w:rsidRPr="006D05FC" w:rsidRDefault="003E4C64" w:rsidP="00142493">
            <w:pPr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r w:rsidRPr="006D05FC">
              <w:rPr>
                <w:b/>
                <w:sz w:val="16"/>
                <w:szCs w:val="16"/>
              </w:rPr>
              <w:t>№</w:t>
            </w:r>
          </w:p>
          <w:p w14:paraId="7CF551FF" w14:textId="77777777" w:rsidR="003E4C64" w:rsidRPr="006D05FC" w:rsidRDefault="003E4C64" w:rsidP="00142493">
            <w:pPr>
              <w:ind w:left="-142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6D05FC">
              <w:rPr>
                <w:b/>
                <w:sz w:val="16"/>
                <w:szCs w:val="16"/>
              </w:rPr>
              <w:t>п</w:t>
            </w:r>
            <w:proofErr w:type="gramEnd"/>
            <w:r w:rsidRPr="006D05F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14:paraId="6A578F02" w14:textId="77777777" w:rsidR="003E4C64" w:rsidRPr="006D05FC" w:rsidRDefault="003E4C64" w:rsidP="00142493">
            <w:pPr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6D05FC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позиции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C1624CE" w14:textId="77777777" w:rsidR="003E4C64" w:rsidRDefault="003E4C64" w:rsidP="00142493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D05FC">
              <w:rPr>
                <w:b/>
                <w:sz w:val="20"/>
                <w:szCs w:val="20"/>
              </w:rPr>
              <w:t>Ед.</w:t>
            </w:r>
          </w:p>
          <w:p w14:paraId="388ECDF3" w14:textId="77777777" w:rsidR="003E4C64" w:rsidRPr="006D05FC" w:rsidRDefault="003E4C64" w:rsidP="00142493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6D05FC">
              <w:rPr>
                <w:b/>
                <w:sz w:val="20"/>
                <w:szCs w:val="20"/>
              </w:rPr>
              <w:t>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597FB852" w14:textId="77777777" w:rsidR="003E4C64" w:rsidRPr="006D05FC" w:rsidRDefault="003E4C64" w:rsidP="00142493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D05FC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3CF01DA" w14:textId="77777777" w:rsidR="003E4C64" w:rsidRPr="006D05FC" w:rsidRDefault="003E4C64" w:rsidP="00142493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D05FC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42" w:type="dxa"/>
            <w:shd w:val="clear" w:color="auto" w:fill="EAF1DD" w:themeFill="accent3" w:themeFillTint="33"/>
            <w:vAlign w:val="center"/>
          </w:tcPr>
          <w:p w14:paraId="0786B66E" w14:textId="77777777" w:rsidR="003E4C64" w:rsidRPr="006D05FC" w:rsidRDefault="003E4C64" w:rsidP="00142493">
            <w:pPr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6D05FC">
              <w:rPr>
                <w:b/>
                <w:sz w:val="20"/>
                <w:szCs w:val="20"/>
              </w:rPr>
              <w:t>Сумма</w:t>
            </w:r>
          </w:p>
        </w:tc>
      </w:tr>
      <w:tr w:rsidR="003E4C64" w:rsidRPr="006D05FC" w14:paraId="4EC6C47C" w14:textId="77777777" w:rsidTr="00142493">
        <w:tc>
          <w:tcPr>
            <w:tcW w:w="426" w:type="dxa"/>
            <w:vAlign w:val="center"/>
          </w:tcPr>
          <w:p w14:paraId="713EEE92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E75CB3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165357C5" w14:textId="431C05CD" w:rsidR="003E4C64" w:rsidRPr="00CB349F" w:rsidRDefault="0033344C" w:rsidP="00142493">
            <w:pPr>
              <w:ind w:right="-108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Работа №01</w:t>
            </w:r>
          </w:p>
        </w:tc>
        <w:tc>
          <w:tcPr>
            <w:tcW w:w="850" w:type="dxa"/>
            <w:vAlign w:val="center"/>
          </w:tcPr>
          <w:p w14:paraId="165AD671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E17788" w14:textId="77777777" w:rsidR="003E4C64" w:rsidRPr="00E75CB3" w:rsidRDefault="003E4C64" w:rsidP="00142493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B36504" w14:textId="77777777" w:rsidR="003E4C64" w:rsidRPr="00E75CB3" w:rsidRDefault="003E4C64" w:rsidP="00142493">
            <w:pPr>
              <w:ind w:right="3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E36FE4D" w14:textId="77777777" w:rsidR="003E4C64" w:rsidRPr="00E75CB3" w:rsidRDefault="003E4C64" w:rsidP="00142493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E4C64" w:rsidRPr="006D05FC" w14:paraId="36D0D474" w14:textId="77777777" w:rsidTr="00142493">
        <w:tc>
          <w:tcPr>
            <w:tcW w:w="426" w:type="dxa"/>
            <w:vAlign w:val="center"/>
          </w:tcPr>
          <w:p w14:paraId="3A6CB445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E75CB3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774C9221" w14:textId="337106A5" w:rsidR="003E4C64" w:rsidRPr="00CB349F" w:rsidRDefault="0033344C" w:rsidP="00142493">
            <w:pPr>
              <w:ind w:right="-108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Работа №02</w:t>
            </w:r>
          </w:p>
        </w:tc>
        <w:tc>
          <w:tcPr>
            <w:tcW w:w="850" w:type="dxa"/>
            <w:vAlign w:val="center"/>
          </w:tcPr>
          <w:p w14:paraId="4F8EFEBD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CF7127" w14:textId="77777777" w:rsidR="003E4C64" w:rsidRPr="00E75CB3" w:rsidRDefault="003E4C64" w:rsidP="00142493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34AC81" w14:textId="77777777" w:rsidR="003E4C64" w:rsidRPr="00E75CB3" w:rsidRDefault="003E4C64" w:rsidP="00142493">
            <w:pPr>
              <w:ind w:right="3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FCA8158" w14:textId="77777777" w:rsidR="003E4C64" w:rsidRPr="00E75CB3" w:rsidRDefault="003E4C64" w:rsidP="00142493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E4C64" w:rsidRPr="006D05FC" w14:paraId="08CC7F3B" w14:textId="77777777" w:rsidTr="00142493">
        <w:tc>
          <w:tcPr>
            <w:tcW w:w="426" w:type="dxa"/>
            <w:vAlign w:val="center"/>
          </w:tcPr>
          <w:p w14:paraId="0473248F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E75CB3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504E4130" w14:textId="577AF61B" w:rsidR="003E4C64" w:rsidRPr="00CB349F" w:rsidRDefault="0033344C" w:rsidP="00142493">
            <w:pPr>
              <w:ind w:right="-108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Работа №03</w:t>
            </w:r>
          </w:p>
        </w:tc>
        <w:tc>
          <w:tcPr>
            <w:tcW w:w="850" w:type="dxa"/>
            <w:vAlign w:val="center"/>
          </w:tcPr>
          <w:p w14:paraId="6527B3F7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2FE94A" w14:textId="77777777" w:rsidR="003E4C64" w:rsidRPr="00E75CB3" w:rsidRDefault="003E4C64" w:rsidP="00142493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159E91" w14:textId="77777777" w:rsidR="003E4C64" w:rsidRPr="00E75CB3" w:rsidRDefault="003E4C64" w:rsidP="00142493">
            <w:pPr>
              <w:ind w:right="3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470DC9E" w14:textId="77777777" w:rsidR="003E4C64" w:rsidRPr="00E75CB3" w:rsidRDefault="003E4C64" w:rsidP="00142493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3E4C64" w:rsidRPr="006D05FC" w14:paraId="779747D8" w14:textId="77777777" w:rsidTr="00142493">
        <w:tc>
          <w:tcPr>
            <w:tcW w:w="426" w:type="dxa"/>
            <w:vAlign w:val="center"/>
          </w:tcPr>
          <w:p w14:paraId="2839A824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E75CB3">
              <w:rPr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46F43F46" w14:textId="77777777" w:rsidR="003E4C64" w:rsidRPr="00CB349F" w:rsidRDefault="003E4C64" w:rsidP="00142493">
            <w:pPr>
              <w:ind w:right="-108" w:firstLine="0"/>
              <w:rPr>
                <w:i/>
                <w:sz w:val="22"/>
              </w:rPr>
            </w:pPr>
            <w:r w:rsidRPr="00CB349F">
              <w:rPr>
                <w:i/>
                <w:sz w:val="22"/>
              </w:rPr>
              <w:t>Прочее…</w:t>
            </w:r>
          </w:p>
        </w:tc>
        <w:tc>
          <w:tcPr>
            <w:tcW w:w="850" w:type="dxa"/>
            <w:vAlign w:val="center"/>
          </w:tcPr>
          <w:p w14:paraId="232C443C" w14:textId="77777777" w:rsidR="003E4C64" w:rsidRPr="00E75CB3" w:rsidRDefault="003E4C64" w:rsidP="00142493">
            <w:p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428989" w14:textId="77777777" w:rsidR="003E4C64" w:rsidRPr="00E75CB3" w:rsidRDefault="003E4C64" w:rsidP="00142493">
            <w:pPr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A34182" w14:textId="77777777" w:rsidR="003E4C64" w:rsidRPr="00E75CB3" w:rsidRDefault="003E4C64" w:rsidP="00142493">
            <w:pPr>
              <w:ind w:right="3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D14F212" w14:textId="77777777" w:rsidR="003E4C64" w:rsidRPr="00E75CB3" w:rsidRDefault="003E4C64" w:rsidP="00142493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14:paraId="01AC293A" w14:textId="77777777" w:rsidR="003E4C64" w:rsidRDefault="003E4C64" w:rsidP="003E4C64">
      <w:pPr>
        <w:pStyle w:val="2"/>
        <w:suppressAutoHyphens/>
        <w:spacing w:before="60"/>
        <w:contextualSpacing w:val="0"/>
      </w:pPr>
      <w:r w:rsidRPr="00207381">
        <w:t>К Коммерческому предложению Подрядчик</w:t>
      </w:r>
      <w:r>
        <w:t xml:space="preserve"> прилагает:</w:t>
      </w:r>
    </w:p>
    <w:p w14:paraId="44B63E02" w14:textId="77777777" w:rsidR="003E4C64" w:rsidRDefault="003E4C64" w:rsidP="003E4C64">
      <w:pPr>
        <w:pStyle w:val="a1"/>
        <w:suppressAutoHyphens/>
        <w:ind w:left="928"/>
        <w:jc w:val="both"/>
      </w:pPr>
      <w:r>
        <w:t>С</w:t>
      </w:r>
      <w:r w:rsidRPr="00662AC4">
        <w:t>метный расчет, выполненный в программах АВС, либо SANA, в твердой копии, а также электронном виде</w:t>
      </w:r>
      <w:r>
        <w:t>;</w:t>
      </w:r>
    </w:p>
    <w:p w14:paraId="1E75A574" w14:textId="114391B7" w:rsidR="003E4C64" w:rsidRDefault="003E4C64" w:rsidP="003E4C64">
      <w:pPr>
        <w:pStyle w:val="a1"/>
        <w:suppressAutoHyphens/>
        <w:ind w:left="928"/>
        <w:jc w:val="both"/>
      </w:pPr>
      <w:r w:rsidRPr="00196A8D">
        <w:t>График производства работ, разбитый на этапы, с указанием стоимости каждого этапа работ, выполненный в M</w:t>
      </w:r>
      <w:r w:rsidRPr="00196A8D">
        <w:rPr>
          <w:lang w:val="en-US"/>
        </w:rPr>
        <w:t>S</w:t>
      </w:r>
      <w:r w:rsidRPr="00196A8D">
        <w:t xml:space="preserve"> </w:t>
      </w:r>
      <w:proofErr w:type="spellStart"/>
      <w:r w:rsidRPr="00196A8D">
        <w:t>Word</w:t>
      </w:r>
      <w:proofErr w:type="spellEnd"/>
      <w:r w:rsidRPr="00196A8D">
        <w:t xml:space="preserve"> или </w:t>
      </w:r>
      <w:proofErr w:type="spellStart"/>
      <w:r w:rsidRPr="00196A8D">
        <w:t>Excel</w:t>
      </w:r>
      <w:proofErr w:type="spellEnd"/>
      <w:r w:rsidRPr="00196A8D">
        <w:t>.</w:t>
      </w:r>
    </w:p>
    <w:p w14:paraId="6839DD10" w14:textId="77777777" w:rsidR="00CB349F" w:rsidRPr="00196A8D" w:rsidRDefault="00CB349F" w:rsidP="00CB349F">
      <w:pPr>
        <w:pStyle w:val="a1"/>
        <w:numPr>
          <w:ilvl w:val="0"/>
          <w:numId w:val="0"/>
        </w:numPr>
        <w:suppressAutoHyphens/>
        <w:ind w:left="928"/>
        <w:jc w:val="both"/>
      </w:pPr>
    </w:p>
    <w:p w14:paraId="22590BA4" w14:textId="77777777" w:rsidR="003E4C64" w:rsidRPr="00E07C61" w:rsidRDefault="003E4C64" w:rsidP="003E4C64">
      <w:pPr>
        <w:pStyle w:val="1"/>
        <w:spacing w:after="60"/>
        <w:ind w:left="-567"/>
      </w:pPr>
      <w:bookmarkStart w:id="5" w:name="_Toc410666449"/>
      <w:r w:rsidRPr="00E07C61">
        <w:t>Рассылка</w:t>
      </w:r>
      <w:bookmarkEnd w:id="5"/>
    </w:p>
    <w:p w14:paraId="4D204468" w14:textId="77777777" w:rsidR="003E4C64" w:rsidRPr="00633ABD" w:rsidRDefault="003E4C64" w:rsidP="003E4C64">
      <w:pPr>
        <w:pStyle w:val="2"/>
        <w:suppressAutoHyphens/>
        <w:spacing w:before="60"/>
        <w:contextualSpacing w:val="0"/>
      </w:pPr>
      <w:r w:rsidRPr="00633ABD">
        <w:t xml:space="preserve">Оригинал настоящего ТЗ </w:t>
      </w:r>
      <w:r>
        <w:t xml:space="preserve">хранится в </w:t>
      </w:r>
      <w:proofErr w:type="spellStart"/>
      <w:r>
        <w:t>ОПР</w:t>
      </w:r>
      <w:r w:rsidRPr="00633ABD">
        <w:t>и</w:t>
      </w:r>
      <w:r>
        <w:t>И</w:t>
      </w:r>
      <w:proofErr w:type="spellEnd"/>
      <w:r w:rsidRPr="00633ABD">
        <w:t>.</w:t>
      </w:r>
    </w:p>
    <w:p w14:paraId="69ED1B9A" w14:textId="3C5BFD72" w:rsidR="003E4C64" w:rsidRPr="00633ABD" w:rsidRDefault="006C5879" w:rsidP="003E4C64">
      <w:pPr>
        <w:pStyle w:val="2"/>
        <w:suppressAutoHyphens/>
        <w:spacing w:before="60"/>
        <w:contextualSpacing w:val="0"/>
      </w:pPr>
      <w:proofErr w:type="gramStart"/>
      <w:r>
        <w:t>ОПР</w:t>
      </w:r>
      <w:proofErr w:type="gramEnd"/>
      <w:r w:rsidR="003E4C64">
        <w:t xml:space="preserve"> копию настоящего ТЗ размещает в формате </w:t>
      </w:r>
      <w:r w:rsidR="003E4C64" w:rsidRPr="00921C5A">
        <w:t>.</w:t>
      </w:r>
      <w:r w:rsidR="003E4C64">
        <w:rPr>
          <w:lang w:val="en-US"/>
        </w:rPr>
        <w:t>pdf</w:t>
      </w:r>
      <w:r w:rsidR="003E4C64">
        <w:t xml:space="preserve"> на сервере предприятия и рассылает в следующие адреса:</w:t>
      </w:r>
    </w:p>
    <w:p w14:paraId="4848CA45" w14:textId="475FAD28" w:rsidR="003E4C64" w:rsidRPr="00E217D1" w:rsidRDefault="006C5879" w:rsidP="003E4C64">
      <w:pPr>
        <w:pStyle w:val="a1"/>
        <w:suppressAutoHyphens/>
        <w:ind w:left="928"/>
        <w:jc w:val="both"/>
      </w:pPr>
      <w:r>
        <w:t>ОМТС</w:t>
      </w:r>
      <w:r w:rsidR="003E4C64" w:rsidRPr="00E217D1">
        <w:t>;</w:t>
      </w:r>
    </w:p>
    <w:p w14:paraId="2B84A56A" w14:textId="77777777" w:rsidR="003E4C64" w:rsidRDefault="003E4C64" w:rsidP="003E4C64">
      <w:pPr>
        <w:pStyle w:val="a1"/>
        <w:suppressAutoHyphens/>
        <w:ind w:left="928"/>
        <w:jc w:val="both"/>
      </w:pPr>
      <w:r>
        <w:t>Ответственное</w:t>
      </w:r>
      <w:r w:rsidRPr="00E217D1">
        <w:t xml:space="preserve"> за выполнени</w:t>
      </w:r>
      <w:r>
        <w:t>е</w:t>
      </w:r>
      <w:r w:rsidRPr="00E217D1">
        <w:t xml:space="preserve"> работ </w:t>
      </w:r>
      <w:r>
        <w:t>подразделение</w:t>
      </w:r>
      <w:r w:rsidRPr="00E217D1">
        <w:t>.</w:t>
      </w:r>
    </w:p>
    <w:p w14:paraId="61BE5500" w14:textId="77777777" w:rsidR="00D450B4" w:rsidRDefault="00D450B4" w:rsidP="00D450B4">
      <w:pPr>
        <w:pStyle w:val="a1"/>
        <w:numPr>
          <w:ilvl w:val="0"/>
          <w:numId w:val="0"/>
        </w:numPr>
        <w:suppressAutoHyphens/>
        <w:ind w:left="568"/>
        <w:jc w:val="both"/>
      </w:pPr>
    </w:p>
    <w:p w14:paraId="5AABD4C7" w14:textId="77777777" w:rsidR="003E4C64" w:rsidRDefault="003E4C64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</w:p>
    <w:p w14:paraId="3FE25052" w14:textId="77777777" w:rsidR="00B34BFA" w:rsidRDefault="00B34BFA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</w:p>
    <w:p w14:paraId="4A822614" w14:textId="77777777" w:rsidR="00BA653D" w:rsidRDefault="00BA653D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</w:p>
    <w:p w14:paraId="76A7399A" w14:textId="77777777" w:rsidR="00BA653D" w:rsidRDefault="00BA653D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</w:p>
    <w:p w14:paraId="6AD3DF43" w14:textId="77777777" w:rsidR="00BA653D" w:rsidRDefault="00BA653D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</w:p>
    <w:p w14:paraId="50F8D8E8" w14:textId="0EFAF8B3" w:rsidR="00BA653D" w:rsidRDefault="00BA653D" w:rsidP="00805CE1">
      <w:pPr>
        <w:ind w:firstLine="0"/>
        <w:contextualSpacing/>
        <w:jc w:val="right"/>
        <w:outlineLvl w:val="1"/>
        <w:rPr>
          <w:b/>
          <w:color w:val="000000"/>
          <w:szCs w:val="20"/>
        </w:rPr>
      </w:pPr>
    </w:p>
    <w:bookmarkEnd w:id="3"/>
    <w:p w14:paraId="0DE4E31C" w14:textId="77777777" w:rsidR="00805CE1" w:rsidRDefault="00805CE1" w:rsidP="00805CE1">
      <w:pPr>
        <w:pStyle w:val="2"/>
        <w:numPr>
          <w:ilvl w:val="0"/>
          <w:numId w:val="0"/>
        </w:numPr>
        <w:suppressAutoHyphens/>
        <w:spacing w:before="60"/>
        <w:ind w:firstLine="426"/>
        <w:contextualSpacing w:val="0"/>
      </w:pPr>
    </w:p>
    <w:p w14:paraId="20E94EB7" w14:textId="169720DE" w:rsidR="00805CE1" w:rsidRDefault="00805CE1" w:rsidP="00805CE1">
      <w:pPr>
        <w:pStyle w:val="2"/>
        <w:numPr>
          <w:ilvl w:val="0"/>
          <w:numId w:val="0"/>
        </w:numPr>
        <w:suppressAutoHyphens/>
        <w:spacing w:before="60"/>
        <w:ind w:firstLine="426"/>
        <w:contextualSpacing w:val="0"/>
      </w:pPr>
    </w:p>
    <w:p w14:paraId="3ED4AE4E" w14:textId="310E4912" w:rsidR="00BA653D" w:rsidRDefault="00BA653D" w:rsidP="00805CE1">
      <w:pPr>
        <w:pStyle w:val="2"/>
        <w:numPr>
          <w:ilvl w:val="0"/>
          <w:numId w:val="0"/>
        </w:numPr>
        <w:suppressAutoHyphens/>
        <w:spacing w:before="60"/>
        <w:ind w:firstLine="426"/>
        <w:contextualSpacing w:val="0"/>
      </w:pPr>
    </w:p>
    <w:p w14:paraId="0C160BE9" w14:textId="77777777" w:rsidR="00BA653D" w:rsidRDefault="00BA653D" w:rsidP="00805CE1">
      <w:pPr>
        <w:pStyle w:val="2"/>
        <w:numPr>
          <w:ilvl w:val="0"/>
          <w:numId w:val="0"/>
        </w:numPr>
        <w:suppressAutoHyphens/>
        <w:spacing w:before="60"/>
        <w:ind w:firstLine="426"/>
        <w:contextualSpacing w:val="0"/>
      </w:pPr>
    </w:p>
    <w:p w14:paraId="317D7608" w14:textId="77777777" w:rsidR="00805CE1" w:rsidRDefault="00805CE1" w:rsidP="00805CE1">
      <w:pPr>
        <w:pStyle w:val="2"/>
        <w:numPr>
          <w:ilvl w:val="0"/>
          <w:numId w:val="0"/>
        </w:numPr>
        <w:suppressAutoHyphens/>
        <w:spacing w:before="60"/>
        <w:ind w:firstLine="426"/>
        <w:contextualSpacing w:val="0"/>
      </w:pPr>
    </w:p>
    <w:p w14:paraId="553734A3" w14:textId="61DBF758" w:rsidR="00F948B7" w:rsidRDefault="00F948B7" w:rsidP="00F948B7">
      <w:pPr>
        <w:pStyle w:val="a9"/>
        <w:tabs>
          <w:tab w:val="left" w:pos="4464"/>
          <w:tab w:val="left" w:pos="4820"/>
          <w:tab w:val="left" w:pos="7938"/>
        </w:tabs>
        <w:rPr>
          <w:rFonts w:cs="Arial"/>
          <w:b/>
        </w:rPr>
      </w:pPr>
      <w:r w:rsidRPr="00C07AA5">
        <w:rPr>
          <w:rFonts w:cs="Arial"/>
          <w:b/>
        </w:rPr>
        <w:t>СОГЛАСОВАНО</w:t>
      </w:r>
    </w:p>
    <w:p w14:paraId="74CA5819" w14:textId="77777777" w:rsidR="00F948B7" w:rsidRPr="00C07AA5" w:rsidRDefault="00F948B7" w:rsidP="00F948B7">
      <w:pPr>
        <w:pStyle w:val="a9"/>
        <w:tabs>
          <w:tab w:val="left" w:pos="4464"/>
          <w:tab w:val="left" w:pos="4820"/>
          <w:tab w:val="left" w:pos="7938"/>
        </w:tabs>
        <w:rPr>
          <w:rFonts w:cs="Arial"/>
          <w:b/>
        </w:rPr>
      </w:pPr>
    </w:p>
    <w:tbl>
      <w:tblPr>
        <w:tblW w:w="10333" w:type="dxa"/>
        <w:tblLayout w:type="fixed"/>
        <w:tblLook w:val="00A0" w:firstRow="1" w:lastRow="0" w:firstColumn="1" w:lastColumn="0" w:noHBand="0" w:noVBand="0"/>
      </w:tblPr>
      <w:tblGrid>
        <w:gridCol w:w="3084"/>
        <w:gridCol w:w="1843"/>
        <w:gridCol w:w="2303"/>
        <w:gridCol w:w="3103"/>
      </w:tblGrid>
      <w:tr w:rsidR="00375422" w:rsidRPr="00C07AA5" w14:paraId="4FB04076" w14:textId="77777777" w:rsidTr="00C47F08">
        <w:trPr>
          <w:trHeight w:val="582"/>
        </w:trPr>
        <w:tc>
          <w:tcPr>
            <w:tcW w:w="3084" w:type="dxa"/>
            <w:vAlign w:val="center"/>
          </w:tcPr>
          <w:p w14:paraId="35AC126A" w14:textId="05F9630D" w:rsidR="00375422" w:rsidRPr="00C07AA5" w:rsidRDefault="00366FCF" w:rsidP="00C47F08">
            <w:pPr>
              <w:ind w:firstLine="0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Начальник СБОТ, ТЭ и КПБ</w:t>
            </w:r>
          </w:p>
        </w:tc>
        <w:tc>
          <w:tcPr>
            <w:tcW w:w="1843" w:type="dxa"/>
            <w:vAlign w:val="center"/>
          </w:tcPr>
          <w:p w14:paraId="254B3976" w14:textId="77777777" w:rsidR="00375422" w:rsidRPr="00C07AA5" w:rsidRDefault="00375422" w:rsidP="00C47F08">
            <w:pPr>
              <w:ind w:firstLine="0"/>
              <w:contextualSpacing/>
              <w:rPr>
                <w:rFonts w:cs="Arial"/>
              </w:rPr>
            </w:pPr>
            <w:r w:rsidRPr="00C07AA5">
              <w:rPr>
                <w:rFonts w:cs="Arial"/>
              </w:rPr>
              <w:t>___________</w:t>
            </w:r>
          </w:p>
        </w:tc>
        <w:tc>
          <w:tcPr>
            <w:tcW w:w="2303" w:type="dxa"/>
            <w:vAlign w:val="center"/>
          </w:tcPr>
          <w:p w14:paraId="51E82C3F" w14:textId="77777777" w:rsidR="00375422" w:rsidRPr="00C07AA5" w:rsidRDefault="00375422" w:rsidP="00C47F08">
            <w:pPr>
              <w:ind w:firstLine="0"/>
              <w:contextualSpacing/>
              <w:rPr>
                <w:rFonts w:cs="Arial"/>
              </w:rPr>
            </w:pPr>
            <w:r w:rsidRPr="00412D28">
              <w:rPr>
                <w:rFonts w:cs="Arial"/>
              </w:rPr>
              <w:t>Седышев В.В.</w:t>
            </w:r>
          </w:p>
        </w:tc>
        <w:tc>
          <w:tcPr>
            <w:tcW w:w="3103" w:type="dxa"/>
            <w:vAlign w:val="center"/>
          </w:tcPr>
          <w:p w14:paraId="52F6588F" w14:textId="46D16EEB" w:rsidR="00375422" w:rsidRPr="00C07AA5" w:rsidRDefault="00375422" w:rsidP="00B15817">
            <w:pPr>
              <w:ind w:firstLine="0"/>
              <w:contextualSpacing/>
              <w:rPr>
                <w:rFonts w:cs="Arial"/>
              </w:rPr>
            </w:pPr>
            <w:r w:rsidRPr="00C07AA5">
              <w:rPr>
                <w:rFonts w:cs="Arial"/>
              </w:rPr>
              <w:t>«____» _________20</w:t>
            </w:r>
            <w:r w:rsidR="00B15817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C07AA5">
              <w:rPr>
                <w:rFonts w:cs="Arial"/>
              </w:rPr>
              <w:t xml:space="preserve">г. </w:t>
            </w:r>
          </w:p>
        </w:tc>
      </w:tr>
      <w:tr w:rsidR="00375422" w:rsidRPr="00C07AA5" w14:paraId="4346950B" w14:textId="77777777" w:rsidTr="00C47F08">
        <w:trPr>
          <w:trHeight w:val="582"/>
        </w:trPr>
        <w:tc>
          <w:tcPr>
            <w:tcW w:w="3084" w:type="dxa"/>
            <w:vAlign w:val="center"/>
          </w:tcPr>
          <w:p w14:paraId="37A5D8E4" w14:textId="77777777" w:rsidR="00375422" w:rsidRPr="00C07AA5" w:rsidRDefault="00375422" w:rsidP="00C47F08">
            <w:pPr>
              <w:ind w:firstLine="0"/>
              <w:contextualSpacing/>
              <w:rPr>
                <w:rFonts w:cs="Arial"/>
              </w:rPr>
            </w:pPr>
            <w:r w:rsidRPr="006D534C">
              <w:rPr>
                <w:rFonts w:cs="Arial"/>
              </w:rPr>
              <w:t>Начальник КТЦ</w:t>
            </w:r>
          </w:p>
        </w:tc>
        <w:tc>
          <w:tcPr>
            <w:tcW w:w="1843" w:type="dxa"/>
            <w:vAlign w:val="center"/>
          </w:tcPr>
          <w:p w14:paraId="707E7D7D" w14:textId="77777777" w:rsidR="00375422" w:rsidRPr="00C07AA5" w:rsidRDefault="00375422" w:rsidP="00C47F08">
            <w:pPr>
              <w:ind w:firstLine="0"/>
              <w:contextualSpacing/>
              <w:rPr>
                <w:rFonts w:cs="Arial"/>
              </w:rPr>
            </w:pPr>
            <w:r w:rsidRPr="00C07AA5">
              <w:rPr>
                <w:rFonts w:cs="Arial"/>
              </w:rPr>
              <w:t>___________</w:t>
            </w:r>
          </w:p>
        </w:tc>
        <w:tc>
          <w:tcPr>
            <w:tcW w:w="2303" w:type="dxa"/>
            <w:vAlign w:val="center"/>
          </w:tcPr>
          <w:p w14:paraId="3FA11C5F" w14:textId="66E949B4" w:rsidR="00375422" w:rsidRPr="00C07AA5" w:rsidRDefault="00366FCF" w:rsidP="00C47F08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Асташов Д.С.</w:t>
            </w:r>
          </w:p>
        </w:tc>
        <w:tc>
          <w:tcPr>
            <w:tcW w:w="3103" w:type="dxa"/>
            <w:vAlign w:val="center"/>
          </w:tcPr>
          <w:p w14:paraId="22CA3B03" w14:textId="51C98D7B" w:rsidR="00375422" w:rsidRPr="00C07AA5" w:rsidRDefault="00C745A7" w:rsidP="00C47F08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«____» _________</w:t>
            </w:r>
            <w:r w:rsidR="00B15817" w:rsidRPr="00C07AA5">
              <w:rPr>
                <w:rFonts w:cs="Arial"/>
              </w:rPr>
              <w:t>20</w:t>
            </w:r>
            <w:r w:rsidR="00B15817">
              <w:rPr>
                <w:rFonts w:cs="Arial"/>
              </w:rPr>
              <w:t xml:space="preserve">20 </w:t>
            </w:r>
            <w:r w:rsidR="00375422" w:rsidRPr="00C07AA5">
              <w:rPr>
                <w:rFonts w:cs="Arial"/>
              </w:rPr>
              <w:t xml:space="preserve">г. </w:t>
            </w:r>
          </w:p>
        </w:tc>
      </w:tr>
      <w:tr w:rsidR="00375422" w:rsidRPr="00C07AA5" w14:paraId="7A4D13E5" w14:textId="77777777" w:rsidTr="00C47F08">
        <w:trPr>
          <w:trHeight w:val="582"/>
        </w:trPr>
        <w:tc>
          <w:tcPr>
            <w:tcW w:w="3084" w:type="dxa"/>
            <w:vAlign w:val="center"/>
          </w:tcPr>
          <w:p w14:paraId="05D08E42" w14:textId="089D58D9" w:rsidR="00375422" w:rsidRPr="00C07AA5" w:rsidRDefault="00C745A7" w:rsidP="00C47F08">
            <w:pPr>
              <w:ind w:firstLine="0"/>
              <w:contextualSpacing/>
              <w:rPr>
                <w:rFonts w:cs="Arial"/>
              </w:rPr>
            </w:pPr>
            <w:r w:rsidRPr="00C745A7">
              <w:rPr>
                <w:rFonts w:cs="Arial"/>
              </w:rPr>
              <w:t>Инженер по подготовке ремонтов</w:t>
            </w:r>
          </w:p>
        </w:tc>
        <w:tc>
          <w:tcPr>
            <w:tcW w:w="1843" w:type="dxa"/>
            <w:vAlign w:val="center"/>
          </w:tcPr>
          <w:p w14:paraId="2CEE237D" w14:textId="77777777" w:rsidR="00375422" w:rsidRPr="00C07AA5" w:rsidRDefault="00375422" w:rsidP="00C47F08">
            <w:pPr>
              <w:ind w:firstLine="0"/>
              <w:contextualSpacing/>
              <w:rPr>
                <w:rFonts w:cs="Arial"/>
              </w:rPr>
            </w:pPr>
            <w:r w:rsidRPr="00C07AA5">
              <w:rPr>
                <w:rFonts w:cs="Arial"/>
              </w:rPr>
              <w:t>___________</w:t>
            </w:r>
          </w:p>
        </w:tc>
        <w:tc>
          <w:tcPr>
            <w:tcW w:w="2303" w:type="dxa"/>
            <w:vAlign w:val="center"/>
          </w:tcPr>
          <w:p w14:paraId="586F0132" w14:textId="5C3C3804" w:rsidR="00366FCF" w:rsidRPr="00366FCF" w:rsidRDefault="00366FCF" w:rsidP="00366FCF">
            <w:pPr>
              <w:ind w:firstLine="0"/>
              <w:rPr>
                <w:rFonts w:cs="Arial"/>
                <w:color w:val="000000"/>
                <w:szCs w:val="24"/>
              </w:rPr>
            </w:pPr>
            <w:proofErr w:type="spellStart"/>
            <w:r w:rsidRPr="00366FCF">
              <w:rPr>
                <w:rFonts w:cs="Arial"/>
                <w:color w:val="000000"/>
                <w:szCs w:val="24"/>
              </w:rPr>
              <w:t>Касенов</w:t>
            </w:r>
            <w:proofErr w:type="spellEnd"/>
            <w:r w:rsidRPr="00366FCF">
              <w:rPr>
                <w:rFonts w:cs="Arial"/>
                <w:color w:val="000000"/>
                <w:szCs w:val="24"/>
              </w:rPr>
              <w:t xml:space="preserve"> А. Ж.</w:t>
            </w:r>
          </w:p>
          <w:p w14:paraId="46D43E03" w14:textId="2FB2F1DD" w:rsidR="00375422" w:rsidRPr="00C07AA5" w:rsidRDefault="00375422" w:rsidP="00C745A7">
            <w:pPr>
              <w:ind w:firstLine="0"/>
              <w:contextualSpacing/>
              <w:rPr>
                <w:rFonts w:cs="Arial"/>
              </w:rPr>
            </w:pPr>
          </w:p>
        </w:tc>
        <w:tc>
          <w:tcPr>
            <w:tcW w:w="3103" w:type="dxa"/>
            <w:vAlign w:val="center"/>
          </w:tcPr>
          <w:p w14:paraId="575BDD7E" w14:textId="57AA9396" w:rsidR="00375422" w:rsidRPr="00C07AA5" w:rsidRDefault="00C745A7" w:rsidP="00C47F08">
            <w:pPr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«____» _________</w:t>
            </w:r>
            <w:r w:rsidR="00B15817" w:rsidRPr="00C07AA5">
              <w:rPr>
                <w:rFonts w:cs="Arial"/>
              </w:rPr>
              <w:t>20</w:t>
            </w:r>
            <w:r w:rsidR="00B15817">
              <w:rPr>
                <w:rFonts w:cs="Arial"/>
              </w:rPr>
              <w:t xml:space="preserve">20 </w:t>
            </w:r>
            <w:r w:rsidR="00B15817" w:rsidRPr="00C07AA5">
              <w:rPr>
                <w:rFonts w:cs="Arial"/>
              </w:rPr>
              <w:t>г.</w:t>
            </w:r>
            <w:r w:rsidR="00375422" w:rsidRPr="00C07AA5">
              <w:rPr>
                <w:rFonts w:cs="Arial"/>
              </w:rPr>
              <w:t xml:space="preserve"> </w:t>
            </w:r>
          </w:p>
        </w:tc>
      </w:tr>
    </w:tbl>
    <w:p w14:paraId="468FC0E5" w14:textId="77777777" w:rsidR="00EE0BE0" w:rsidRDefault="00EE0BE0" w:rsidP="00FC1F26">
      <w:pPr>
        <w:pStyle w:val="a9"/>
        <w:suppressAutoHyphens/>
        <w:rPr>
          <w:rFonts w:cs="Arial"/>
        </w:rPr>
      </w:pPr>
    </w:p>
    <w:sectPr w:rsidR="00EE0BE0" w:rsidSect="00E2188C">
      <w:headerReference w:type="default" r:id="rId9"/>
      <w:footnotePr>
        <w:pos w:val="beneathText"/>
        <w:numFmt w:val="chicago"/>
      </w:footnotePr>
      <w:pgSz w:w="11906" w:h="16838" w:code="9"/>
      <w:pgMar w:top="851" w:right="1133" w:bottom="42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5C5C" w14:textId="77777777" w:rsidR="00D409F1" w:rsidRDefault="00D409F1" w:rsidP="00D477C2">
      <w:r>
        <w:separator/>
      </w:r>
    </w:p>
    <w:p w14:paraId="7E52E692" w14:textId="77777777" w:rsidR="00D409F1" w:rsidRDefault="00D409F1"/>
  </w:endnote>
  <w:endnote w:type="continuationSeparator" w:id="0">
    <w:p w14:paraId="21F264ED" w14:textId="77777777" w:rsidR="00D409F1" w:rsidRDefault="00D409F1" w:rsidP="00D477C2">
      <w:r>
        <w:continuationSeparator/>
      </w:r>
    </w:p>
    <w:p w14:paraId="6B16A1AD" w14:textId="77777777" w:rsidR="00D409F1" w:rsidRDefault="00D40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A36F" w14:textId="77777777" w:rsidR="00D409F1" w:rsidRDefault="00D409F1" w:rsidP="00D477C2">
      <w:r>
        <w:separator/>
      </w:r>
    </w:p>
    <w:p w14:paraId="3D42B2CA" w14:textId="77777777" w:rsidR="00D409F1" w:rsidRDefault="00D409F1"/>
  </w:footnote>
  <w:footnote w:type="continuationSeparator" w:id="0">
    <w:p w14:paraId="046F2967" w14:textId="77777777" w:rsidR="00D409F1" w:rsidRDefault="00D409F1" w:rsidP="00D477C2">
      <w:r>
        <w:continuationSeparator/>
      </w:r>
    </w:p>
    <w:p w14:paraId="3793FA68" w14:textId="77777777" w:rsidR="00D409F1" w:rsidRDefault="00D409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1"/>
      <w:gridCol w:w="4492"/>
      <w:gridCol w:w="3730"/>
    </w:tblGrid>
    <w:tr w:rsidR="00A40260" w:rsidRPr="009062EC" w14:paraId="26DFDE20" w14:textId="77777777" w:rsidTr="00805CE1">
      <w:trPr>
        <w:trHeight w:val="889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1A32EB" w14:textId="57E5D602" w:rsidR="00A40260" w:rsidRDefault="00A40260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szCs w:val="24"/>
            </w:rPr>
          </w:pPr>
        </w:p>
      </w:tc>
      <w:tc>
        <w:tcPr>
          <w:tcW w:w="8222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86B524" w14:textId="33DD4E29" w:rsidR="00A40260" w:rsidRPr="009062EC" w:rsidRDefault="00596257" w:rsidP="00187F0D">
          <w:pPr>
            <w:pStyle w:val="a9"/>
            <w:jc w:val="center"/>
            <w:rPr>
              <w:rFonts w:eastAsiaTheme="majorEastAsia" w:cstheme="majorBidi"/>
              <w:b/>
              <w:caps/>
              <w:color w:val="808080"/>
              <w:spacing w:val="5"/>
              <w:kern w:val="28"/>
            </w:rPr>
          </w:pPr>
          <w:r>
            <w:rPr>
              <w:b/>
              <w:lang w:val="kk-KZ"/>
            </w:rPr>
            <w:t>Н</w:t>
          </w:r>
          <w:r w:rsidR="00F00135" w:rsidRPr="00F00135">
            <w:rPr>
              <w:b/>
              <w:lang w:val="kk-KZ"/>
            </w:rPr>
            <w:t>а выполнение работ по ремонту</w:t>
          </w:r>
          <w:r w:rsidR="00BF5F65">
            <w:rPr>
              <w:b/>
              <w:lang w:val="kk-KZ"/>
            </w:rPr>
            <w:t xml:space="preserve"> венцовой шестерни</w:t>
          </w:r>
          <w:r w:rsidR="00F00135" w:rsidRPr="00F00135">
            <w:rPr>
              <w:b/>
              <w:lang w:val="kk-KZ"/>
            </w:rPr>
            <w:t xml:space="preserve"> </w:t>
          </w:r>
          <w:r w:rsidR="00BF5F65">
            <w:rPr>
              <w:b/>
              <w:lang w:val="kk-KZ"/>
            </w:rPr>
            <w:t>ШБМ-2</w:t>
          </w:r>
          <w:r w:rsidR="00187F0D">
            <w:rPr>
              <w:b/>
              <w:lang w:val="kk-KZ"/>
            </w:rPr>
            <w:t>Б</w:t>
          </w:r>
        </w:p>
      </w:tc>
    </w:tr>
    <w:tr w:rsidR="00A40260" w14:paraId="3BBC87E5" w14:textId="77777777" w:rsidTr="00805CE1">
      <w:trPr>
        <w:trHeight w:val="70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59465E" w14:textId="329EB34C" w:rsidR="00A40260" w:rsidRDefault="00A40260" w:rsidP="00EE3CED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ТЗ</w:t>
          </w:r>
        </w:p>
      </w:tc>
      <w:tc>
        <w:tcPr>
          <w:tcW w:w="8222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ED6EB1" w14:textId="77777777" w:rsidR="00A40260" w:rsidRDefault="00A40260" w:rsidP="002B07CE">
          <w:pPr>
            <w:ind w:firstLine="34"/>
            <w:rPr>
              <w:rFonts w:cs="Arial"/>
              <w:b/>
              <w:sz w:val="20"/>
              <w:szCs w:val="20"/>
            </w:rPr>
          </w:pPr>
        </w:p>
      </w:tc>
    </w:tr>
    <w:tr w:rsidR="00A40260" w14:paraId="16BA0B4F" w14:textId="77777777" w:rsidTr="00805CE1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B61EF4" w14:textId="77777777" w:rsidR="00A40260" w:rsidRDefault="00A40260" w:rsidP="002B07CE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Редакция №1</w:t>
          </w:r>
        </w:p>
      </w:tc>
      <w:tc>
        <w:tcPr>
          <w:tcW w:w="4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E4A69" w14:textId="55BEF645" w:rsidR="00A40260" w:rsidRPr="001611E7" w:rsidRDefault="00A40260" w:rsidP="00400878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cs="Arial"/>
              <w:b/>
              <w:sz w:val="20"/>
              <w:szCs w:val="20"/>
            </w:rPr>
          </w:pPr>
          <w:r w:rsidRPr="001611E7">
            <w:rPr>
              <w:rFonts w:cs="Arial"/>
              <w:b/>
              <w:sz w:val="20"/>
              <w:szCs w:val="20"/>
            </w:rPr>
            <w:t xml:space="preserve">Дата выпуска: </w:t>
          </w:r>
          <w:r w:rsidR="00716B20">
            <w:rPr>
              <w:rFonts w:cs="Arial"/>
              <w:b/>
              <w:sz w:val="20"/>
              <w:szCs w:val="20"/>
            </w:rPr>
            <w:t>21</w:t>
          </w:r>
          <w:r w:rsidR="006924CE">
            <w:rPr>
              <w:rFonts w:cs="Arial"/>
              <w:b/>
              <w:sz w:val="20"/>
              <w:szCs w:val="20"/>
            </w:rPr>
            <w:t>.</w:t>
          </w:r>
          <w:r w:rsidR="00716B20">
            <w:rPr>
              <w:rFonts w:cs="Arial"/>
              <w:b/>
              <w:sz w:val="20"/>
              <w:szCs w:val="20"/>
            </w:rPr>
            <w:t>12</w:t>
          </w:r>
          <w:r w:rsidR="00BF5F65">
            <w:rPr>
              <w:rFonts w:cs="Arial"/>
              <w:b/>
              <w:sz w:val="20"/>
              <w:szCs w:val="20"/>
            </w:rPr>
            <w:t>.2020</w:t>
          </w:r>
          <w:r w:rsidR="006924CE">
            <w:rPr>
              <w:rFonts w:cs="Arial"/>
              <w:b/>
              <w:sz w:val="20"/>
              <w:szCs w:val="20"/>
            </w:rPr>
            <w:t xml:space="preserve"> </w:t>
          </w:r>
          <w:r w:rsidRPr="001611E7">
            <w:rPr>
              <w:rFonts w:cs="Arial"/>
              <w:b/>
              <w:sz w:val="20"/>
              <w:szCs w:val="20"/>
            </w:rPr>
            <w:t>г.</w:t>
          </w:r>
        </w:p>
      </w:tc>
      <w:tc>
        <w:tcPr>
          <w:tcW w:w="3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097AD5" w14:textId="4DF28B89" w:rsidR="00A40260" w:rsidRDefault="00A40260" w:rsidP="002B07CE">
          <w:pPr>
            <w:tabs>
              <w:tab w:val="center" w:pos="4677"/>
              <w:tab w:val="right" w:pos="9355"/>
            </w:tabs>
            <w:ind w:firstLine="34"/>
            <w:jc w:val="righ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Лист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FB1D74">
            <w:rPr>
              <w:rFonts w:cs="Arial"/>
              <w:b/>
              <w:noProof/>
              <w:sz w:val="20"/>
              <w:szCs w:val="20"/>
            </w:rPr>
            <w:t>5</w:t>
          </w:r>
          <w:r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 xml:space="preserve">из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FB1D74">
            <w:rPr>
              <w:rFonts w:cs="Arial"/>
              <w:b/>
              <w:noProof/>
              <w:sz w:val="20"/>
              <w:szCs w:val="20"/>
            </w:rPr>
            <w:t>8</w:t>
          </w:r>
          <w:r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14:paraId="7C5FF5C6" w14:textId="77777777" w:rsidR="00A40260" w:rsidRPr="002B07CE" w:rsidRDefault="00A40260" w:rsidP="002B07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2035718"/>
    <w:multiLevelType w:val="multilevel"/>
    <w:tmpl w:val="11B22DAA"/>
    <w:lvl w:ilvl="0">
      <w:start w:val="1"/>
      <w:numFmt w:val="decimal"/>
      <w:lvlText w:val="5.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14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426" w:firstLine="567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67B55F5"/>
    <w:multiLevelType w:val="multilevel"/>
    <w:tmpl w:val="CF7C65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DB33B10"/>
    <w:multiLevelType w:val="multilevel"/>
    <w:tmpl w:val="A4922346"/>
    <w:lvl w:ilvl="0">
      <w:start w:val="1"/>
      <w:numFmt w:val="decimal"/>
      <w:pStyle w:val="1"/>
      <w:suff w:val="space"/>
      <w:lvlText w:val="%1"/>
      <w:lvlJc w:val="left"/>
      <w:pPr>
        <w:ind w:left="-14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41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283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233731A"/>
    <w:multiLevelType w:val="hybridMultilevel"/>
    <w:tmpl w:val="1C38F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9184A"/>
    <w:multiLevelType w:val="hybridMultilevel"/>
    <w:tmpl w:val="F49A6A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E13047F"/>
    <w:multiLevelType w:val="hybridMultilevel"/>
    <w:tmpl w:val="41F6C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D07202"/>
    <w:multiLevelType w:val="hybridMultilevel"/>
    <w:tmpl w:val="0B38CA1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57369"/>
    <w:multiLevelType w:val="hybridMultilevel"/>
    <w:tmpl w:val="A294B0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36BF"/>
    <w:multiLevelType w:val="multilevel"/>
    <w:tmpl w:val="C352C598"/>
    <w:styleLink w:val="a0"/>
    <w:lvl w:ilvl="0">
      <w:start w:val="1"/>
      <w:numFmt w:val="decimal"/>
      <w:lvlText w:val="3.%1"/>
      <w:lvlJc w:val="left"/>
      <w:pPr>
        <w:tabs>
          <w:tab w:val="num" w:pos="1467"/>
        </w:tabs>
        <w:ind w:left="333" w:firstLine="567"/>
      </w:pPr>
      <w:rPr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A59D2"/>
    <w:multiLevelType w:val="hybridMultilevel"/>
    <w:tmpl w:val="10C22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40E9"/>
    <w:multiLevelType w:val="hybridMultilevel"/>
    <w:tmpl w:val="E05CC8B6"/>
    <w:lvl w:ilvl="0" w:tplc="2264D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9E2532"/>
    <w:multiLevelType w:val="multilevel"/>
    <w:tmpl w:val="13A617B0"/>
    <w:styleLink w:val="40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" w:hanging="1584"/>
      </w:pPr>
      <w:rPr>
        <w:rFonts w:hint="default"/>
      </w:rPr>
    </w:lvl>
  </w:abstractNum>
  <w:abstractNum w:abstractNumId="13">
    <w:nsid w:val="378D670E"/>
    <w:multiLevelType w:val="hybridMultilevel"/>
    <w:tmpl w:val="A53C7EC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F421B6"/>
    <w:multiLevelType w:val="hybridMultilevel"/>
    <w:tmpl w:val="10B0AD1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9A21E7"/>
    <w:multiLevelType w:val="hybridMultilevel"/>
    <w:tmpl w:val="B450D04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9D012A"/>
    <w:multiLevelType w:val="multilevel"/>
    <w:tmpl w:val="C1E2983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2AA6D65"/>
    <w:multiLevelType w:val="hybridMultilevel"/>
    <w:tmpl w:val="3BA20088"/>
    <w:lvl w:ilvl="0" w:tplc="2264D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047584"/>
    <w:multiLevelType w:val="multilevel"/>
    <w:tmpl w:val="33ACA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9">
    <w:nsid w:val="66063123"/>
    <w:multiLevelType w:val="hybridMultilevel"/>
    <w:tmpl w:val="B51A4F26"/>
    <w:lvl w:ilvl="0" w:tplc="C542E748">
      <w:start w:val="1"/>
      <w:numFmt w:val="bullet"/>
      <w:pStyle w:val="a1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0E7AC1"/>
    <w:multiLevelType w:val="hybridMultilevel"/>
    <w:tmpl w:val="2FB4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B6698"/>
    <w:multiLevelType w:val="hybridMultilevel"/>
    <w:tmpl w:val="402C46FC"/>
    <w:lvl w:ilvl="0" w:tplc="2FD66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B65B67"/>
    <w:multiLevelType w:val="hybridMultilevel"/>
    <w:tmpl w:val="35D44F34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D66C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562854"/>
    <w:multiLevelType w:val="hybridMultilevel"/>
    <w:tmpl w:val="B5A655AE"/>
    <w:lvl w:ilvl="0" w:tplc="C542E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2FD66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112A1B"/>
    <w:multiLevelType w:val="hybridMultilevel"/>
    <w:tmpl w:val="B0DA3F0C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18"/>
  </w:num>
  <w:num w:numId="20">
    <w:abstractNumId w:val="3"/>
  </w:num>
  <w:num w:numId="21">
    <w:abstractNumId w:val="5"/>
  </w:num>
  <w:num w:numId="22">
    <w:abstractNumId w:val="8"/>
  </w:num>
  <w:num w:numId="23">
    <w:abstractNumId w:val="20"/>
  </w:num>
  <w:num w:numId="24">
    <w:abstractNumId w:val="10"/>
  </w:num>
  <w:num w:numId="2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11"/>
  </w:num>
  <w:num w:numId="3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4"/>
    <w:rsid w:val="00000C1C"/>
    <w:rsid w:val="000023F1"/>
    <w:rsid w:val="000032C1"/>
    <w:rsid w:val="00006921"/>
    <w:rsid w:val="00010608"/>
    <w:rsid w:val="000106BD"/>
    <w:rsid w:val="00010C36"/>
    <w:rsid w:val="00010F67"/>
    <w:rsid w:val="00013A55"/>
    <w:rsid w:val="0001440A"/>
    <w:rsid w:val="000159BA"/>
    <w:rsid w:val="00017074"/>
    <w:rsid w:val="00021B98"/>
    <w:rsid w:val="00024622"/>
    <w:rsid w:val="0002585C"/>
    <w:rsid w:val="00031247"/>
    <w:rsid w:val="000328B3"/>
    <w:rsid w:val="000345B0"/>
    <w:rsid w:val="00035364"/>
    <w:rsid w:val="00036C8C"/>
    <w:rsid w:val="00037B9E"/>
    <w:rsid w:val="00043132"/>
    <w:rsid w:val="00046DEE"/>
    <w:rsid w:val="000508E4"/>
    <w:rsid w:val="000530CB"/>
    <w:rsid w:val="00056663"/>
    <w:rsid w:val="000573A8"/>
    <w:rsid w:val="00060311"/>
    <w:rsid w:val="000651DF"/>
    <w:rsid w:val="000678DA"/>
    <w:rsid w:val="00067BA7"/>
    <w:rsid w:val="00071734"/>
    <w:rsid w:val="00072400"/>
    <w:rsid w:val="000752B0"/>
    <w:rsid w:val="000760A5"/>
    <w:rsid w:val="00077116"/>
    <w:rsid w:val="00080D0B"/>
    <w:rsid w:val="0008335E"/>
    <w:rsid w:val="00083D4F"/>
    <w:rsid w:val="00084761"/>
    <w:rsid w:val="0009128C"/>
    <w:rsid w:val="00095192"/>
    <w:rsid w:val="000959BA"/>
    <w:rsid w:val="00096F0C"/>
    <w:rsid w:val="000A064A"/>
    <w:rsid w:val="000A509B"/>
    <w:rsid w:val="000A5498"/>
    <w:rsid w:val="000A64A4"/>
    <w:rsid w:val="000C0F1E"/>
    <w:rsid w:val="000D04B0"/>
    <w:rsid w:val="000D1A58"/>
    <w:rsid w:val="000D2E84"/>
    <w:rsid w:val="000D4388"/>
    <w:rsid w:val="000D4DF9"/>
    <w:rsid w:val="000D59FA"/>
    <w:rsid w:val="000D5C4D"/>
    <w:rsid w:val="000D6987"/>
    <w:rsid w:val="000D7B3E"/>
    <w:rsid w:val="000E0197"/>
    <w:rsid w:val="000E0F27"/>
    <w:rsid w:val="000E17BB"/>
    <w:rsid w:val="000E289B"/>
    <w:rsid w:val="000E39C6"/>
    <w:rsid w:val="000E739D"/>
    <w:rsid w:val="000E7CDE"/>
    <w:rsid w:val="000E7F3A"/>
    <w:rsid w:val="000F257F"/>
    <w:rsid w:val="000F27A9"/>
    <w:rsid w:val="000F3944"/>
    <w:rsid w:val="000F45BD"/>
    <w:rsid w:val="000F6FEA"/>
    <w:rsid w:val="001017FD"/>
    <w:rsid w:val="00104302"/>
    <w:rsid w:val="0010797C"/>
    <w:rsid w:val="00110D14"/>
    <w:rsid w:val="001114EE"/>
    <w:rsid w:val="0011187E"/>
    <w:rsid w:val="00113418"/>
    <w:rsid w:val="001138D3"/>
    <w:rsid w:val="001147BE"/>
    <w:rsid w:val="001152A5"/>
    <w:rsid w:val="00116CEB"/>
    <w:rsid w:val="00120023"/>
    <w:rsid w:val="00120A25"/>
    <w:rsid w:val="001212E9"/>
    <w:rsid w:val="00122795"/>
    <w:rsid w:val="00122CBF"/>
    <w:rsid w:val="00123222"/>
    <w:rsid w:val="001245C3"/>
    <w:rsid w:val="001319EE"/>
    <w:rsid w:val="00134E6F"/>
    <w:rsid w:val="0013610F"/>
    <w:rsid w:val="00141C80"/>
    <w:rsid w:val="00141E55"/>
    <w:rsid w:val="00142493"/>
    <w:rsid w:val="00143A73"/>
    <w:rsid w:val="00144762"/>
    <w:rsid w:val="00146893"/>
    <w:rsid w:val="001469D4"/>
    <w:rsid w:val="00147237"/>
    <w:rsid w:val="00151717"/>
    <w:rsid w:val="001529BA"/>
    <w:rsid w:val="00155ED2"/>
    <w:rsid w:val="00157090"/>
    <w:rsid w:val="0016009C"/>
    <w:rsid w:val="001611E7"/>
    <w:rsid w:val="001619EE"/>
    <w:rsid w:val="00161F51"/>
    <w:rsid w:val="00162320"/>
    <w:rsid w:val="001623F2"/>
    <w:rsid w:val="00165FA2"/>
    <w:rsid w:val="00172912"/>
    <w:rsid w:val="00174F78"/>
    <w:rsid w:val="001753B1"/>
    <w:rsid w:val="00176223"/>
    <w:rsid w:val="00177557"/>
    <w:rsid w:val="001778F5"/>
    <w:rsid w:val="00180CD0"/>
    <w:rsid w:val="00185600"/>
    <w:rsid w:val="001876E2"/>
    <w:rsid w:val="00187F0D"/>
    <w:rsid w:val="00190B66"/>
    <w:rsid w:val="00191A8A"/>
    <w:rsid w:val="0019778F"/>
    <w:rsid w:val="001A6988"/>
    <w:rsid w:val="001B0584"/>
    <w:rsid w:val="001B2F48"/>
    <w:rsid w:val="001B33CA"/>
    <w:rsid w:val="001B464A"/>
    <w:rsid w:val="001B58DD"/>
    <w:rsid w:val="001B5DCF"/>
    <w:rsid w:val="001C24FE"/>
    <w:rsid w:val="001C322A"/>
    <w:rsid w:val="001C36A3"/>
    <w:rsid w:val="001D1776"/>
    <w:rsid w:val="001D1A9D"/>
    <w:rsid w:val="001D6832"/>
    <w:rsid w:val="001D6946"/>
    <w:rsid w:val="001D72C2"/>
    <w:rsid w:val="001D755B"/>
    <w:rsid w:val="001D766B"/>
    <w:rsid w:val="001E3A24"/>
    <w:rsid w:val="001E5D50"/>
    <w:rsid w:val="001E7F07"/>
    <w:rsid w:val="001F0187"/>
    <w:rsid w:val="001F0A07"/>
    <w:rsid w:val="001F2B73"/>
    <w:rsid w:val="001F3083"/>
    <w:rsid w:val="001F3880"/>
    <w:rsid w:val="001F5031"/>
    <w:rsid w:val="001F55C9"/>
    <w:rsid w:val="001F681B"/>
    <w:rsid w:val="00200A64"/>
    <w:rsid w:val="002022BE"/>
    <w:rsid w:val="00202579"/>
    <w:rsid w:val="00204DFB"/>
    <w:rsid w:val="00207B7B"/>
    <w:rsid w:val="002104D9"/>
    <w:rsid w:val="00212F47"/>
    <w:rsid w:val="002156CE"/>
    <w:rsid w:val="00215E7D"/>
    <w:rsid w:val="00216C28"/>
    <w:rsid w:val="002173C9"/>
    <w:rsid w:val="00220185"/>
    <w:rsid w:val="00220DD3"/>
    <w:rsid w:val="002219D4"/>
    <w:rsid w:val="00221B1A"/>
    <w:rsid w:val="002224C4"/>
    <w:rsid w:val="002227C6"/>
    <w:rsid w:val="00222839"/>
    <w:rsid w:val="002237C3"/>
    <w:rsid w:val="00223CF4"/>
    <w:rsid w:val="00224E73"/>
    <w:rsid w:val="002253E4"/>
    <w:rsid w:val="002314F6"/>
    <w:rsid w:val="0023153B"/>
    <w:rsid w:val="00234AA1"/>
    <w:rsid w:val="002371EC"/>
    <w:rsid w:val="0023754B"/>
    <w:rsid w:val="0024012B"/>
    <w:rsid w:val="00240313"/>
    <w:rsid w:val="00240C58"/>
    <w:rsid w:val="002426ED"/>
    <w:rsid w:val="002448F9"/>
    <w:rsid w:val="0024528A"/>
    <w:rsid w:val="002532EE"/>
    <w:rsid w:val="002537ED"/>
    <w:rsid w:val="00255059"/>
    <w:rsid w:val="0025624A"/>
    <w:rsid w:val="00256860"/>
    <w:rsid w:val="002576C7"/>
    <w:rsid w:val="00260CC9"/>
    <w:rsid w:val="0026187A"/>
    <w:rsid w:val="00267007"/>
    <w:rsid w:val="00267DA5"/>
    <w:rsid w:val="00272A91"/>
    <w:rsid w:val="00276557"/>
    <w:rsid w:val="00281451"/>
    <w:rsid w:val="002858DA"/>
    <w:rsid w:val="002940EB"/>
    <w:rsid w:val="00294585"/>
    <w:rsid w:val="00294D56"/>
    <w:rsid w:val="00295B56"/>
    <w:rsid w:val="00296B62"/>
    <w:rsid w:val="00296DC1"/>
    <w:rsid w:val="002977F4"/>
    <w:rsid w:val="002A100E"/>
    <w:rsid w:val="002A49D1"/>
    <w:rsid w:val="002A4EF2"/>
    <w:rsid w:val="002A548B"/>
    <w:rsid w:val="002A5546"/>
    <w:rsid w:val="002A5E89"/>
    <w:rsid w:val="002A76BE"/>
    <w:rsid w:val="002B0318"/>
    <w:rsid w:val="002B07CE"/>
    <w:rsid w:val="002B0D35"/>
    <w:rsid w:val="002B1FA1"/>
    <w:rsid w:val="002B4780"/>
    <w:rsid w:val="002B4ED3"/>
    <w:rsid w:val="002C1757"/>
    <w:rsid w:val="002C2384"/>
    <w:rsid w:val="002C774F"/>
    <w:rsid w:val="002D0CAC"/>
    <w:rsid w:val="002D1C06"/>
    <w:rsid w:val="002D2626"/>
    <w:rsid w:val="002D3F61"/>
    <w:rsid w:val="002D6CFB"/>
    <w:rsid w:val="002D7D1B"/>
    <w:rsid w:val="002E125D"/>
    <w:rsid w:val="002E133F"/>
    <w:rsid w:val="002E1750"/>
    <w:rsid w:val="002E69E1"/>
    <w:rsid w:val="002F1C14"/>
    <w:rsid w:val="002F24FE"/>
    <w:rsid w:val="002F296A"/>
    <w:rsid w:val="002F3F26"/>
    <w:rsid w:val="002F5E05"/>
    <w:rsid w:val="002F6C72"/>
    <w:rsid w:val="00301433"/>
    <w:rsid w:val="00304244"/>
    <w:rsid w:val="00307D1F"/>
    <w:rsid w:val="003104EB"/>
    <w:rsid w:val="003115A1"/>
    <w:rsid w:val="0031177F"/>
    <w:rsid w:val="003131AA"/>
    <w:rsid w:val="0031497E"/>
    <w:rsid w:val="0031724E"/>
    <w:rsid w:val="003207D9"/>
    <w:rsid w:val="00320BF0"/>
    <w:rsid w:val="003263E9"/>
    <w:rsid w:val="00327E11"/>
    <w:rsid w:val="0033065C"/>
    <w:rsid w:val="00331C08"/>
    <w:rsid w:val="0033344C"/>
    <w:rsid w:val="00335350"/>
    <w:rsid w:val="0034214C"/>
    <w:rsid w:val="003434FD"/>
    <w:rsid w:val="003444F0"/>
    <w:rsid w:val="003457CB"/>
    <w:rsid w:val="0035068A"/>
    <w:rsid w:val="003512A3"/>
    <w:rsid w:val="00355F13"/>
    <w:rsid w:val="00357ADC"/>
    <w:rsid w:val="00357C73"/>
    <w:rsid w:val="00362253"/>
    <w:rsid w:val="003667D3"/>
    <w:rsid w:val="0036692A"/>
    <w:rsid w:val="00366FCF"/>
    <w:rsid w:val="00375422"/>
    <w:rsid w:val="003763FE"/>
    <w:rsid w:val="0038005C"/>
    <w:rsid w:val="00381731"/>
    <w:rsid w:val="003829BC"/>
    <w:rsid w:val="00384ED7"/>
    <w:rsid w:val="00386C92"/>
    <w:rsid w:val="0038717B"/>
    <w:rsid w:val="003877D6"/>
    <w:rsid w:val="00390372"/>
    <w:rsid w:val="00394AE7"/>
    <w:rsid w:val="00396A46"/>
    <w:rsid w:val="003A4174"/>
    <w:rsid w:val="003B3EA2"/>
    <w:rsid w:val="003B3FF6"/>
    <w:rsid w:val="003C15CA"/>
    <w:rsid w:val="003C2577"/>
    <w:rsid w:val="003C25D0"/>
    <w:rsid w:val="003C2A43"/>
    <w:rsid w:val="003C2B2E"/>
    <w:rsid w:val="003C3331"/>
    <w:rsid w:val="003C6E02"/>
    <w:rsid w:val="003C72D8"/>
    <w:rsid w:val="003C7CE0"/>
    <w:rsid w:val="003C7F78"/>
    <w:rsid w:val="003D0ACB"/>
    <w:rsid w:val="003D166D"/>
    <w:rsid w:val="003D1DFF"/>
    <w:rsid w:val="003D1F34"/>
    <w:rsid w:val="003D37BC"/>
    <w:rsid w:val="003D3B4F"/>
    <w:rsid w:val="003D47F4"/>
    <w:rsid w:val="003D7E4E"/>
    <w:rsid w:val="003E00BF"/>
    <w:rsid w:val="003E4C64"/>
    <w:rsid w:val="003E5B33"/>
    <w:rsid w:val="003E6E49"/>
    <w:rsid w:val="003F1987"/>
    <w:rsid w:val="003F1FC2"/>
    <w:rsid w:val="003F20DC"/>
    <w:rsid w:val="003F3DD2"/>
    <w:rsid w:val="003F4241"/>
    <w:rsid w:val="003F4A9F"/>
    <w:rsid w:val="003F5BF5"/>
    <w:rsid w:val="003F62B0"/>
    <w:rsid w:val="003F70F7"/>
    <w:rsid w:val="00400878"/>
    <w:rsid w:val="00401B40"/>
    <w:rsid w:val="00401CFA"/>
    <w:rsid w:val="00402895"/>
    <w:rsid w:val="004040DB"/>
    <w:rsid w:val="004063F6"/>
    <w:rsid w:val="004102AF"/>
    <w:rsid w:val="004112B1"/>
    <w:rsid w:val="00412A58"/>
    <w:rsid w:val="00412D28"/>
    <w:rsid w:val="004136C2"/>
    <w:rsid w:val="00424508"/>
    <w:rsid w:val="004340E0"/>
    <w:rsid w:val="00437B11"/>
    <w:rsid w:val="0044073B"/>
    <w:rsid w:val="004415E4"/>
    <w:rsid w:val="00442B4D"/>
    <w:rsid w:val="004435DF"/>
    <w:rsid w:val="0044362C"/>
    <w:rsid w:val="00443AF5"/>
    <w:rsid w:val="00444356"/>
    <w:rsid w:val="00450ADF"/>
    <w:rsid w:val="00453E3E"/>
    <w:rsid w:val="00454289"/>
    <w:rsid w:val="0046088F"/>
    <w:rsid w:val="00462E6D"/>
    <w:rsid w:val="00464A15"/>
    <w:rsid w:val="00465A44"/>
    <w:rsid w:val="00466CBA"/>
    <w:rsid w:val="004719B6"/>
    <w:rsid w:val="004738B6"/>
    <w:rsid w:val="00481B95"/>
    <w:rsid w:val="00483849"/>
    <w:rsid w:val="00486B37"/>
    <w:rsid w:val="00486C60"/>
    <w:rsid w:val="00491C63"/>
    <w:rsid w:val="0049239A"/>
    <w:rsid w:val="0049267C"/>
    <w:rsid w:val="00492E5B"/>
    <w:rsid w:val="004946D8"/>
    <w:rsid w:val="00494A98"/>
    <w:rsid w:val="00494D71"/>
    <w:rsid w:val="00496E18"/>
    <w:rsid w:val="00497CB4"/>
    <w:rsid w:val="004A1D72"/>
    <w:rsid w:val="004A6935"/>
    <w:rsid w:val="004A6FA2"/>
    <w:rsid w:val="004A709F"/>
    <w:rsid w:val="004B5D43"/>
    <w:rsid w:val="004B7A71"/>
    <w:rsid w:val="004C2516"/>
    <w:rsid w:val="004C2E82"/>
    <w:rsid w:val="004C3EE7"/>
    <w:rsid w:val="004C4AD4"/>
    <w:rsid w:val="004C6169"/>
    <w:rsid w:val="004D1A33"/>
    <w:rsid w:val="004D1B9B"/>
    <w:rsid w:val="004D4AD2"/>
    <w:rsid w:val="004E13A1"/>
    <w:rsid w:val="004E1554"/>
    <w:rsid w:val="004E2D78"/>
    <w:rsid w:val="004E4062"/>
    <w:rsid w:val="004E4446"/>
    <w:rsid w:val="004E7FB9"/>
    <w:rsid w:val="004F165A"/>
    <w:rsid w:val="004F2B9B"/>
    <w:rsid w:val="004F37E6"/>
    <w:rsid w:val="004F4642"/>
    <w:rsid w:val="004F7875"/>
    <w:rsid w:val="00502388"/>
    <w:rsid w:val="00506C7F"/>
    <w:rsid w:val="00510968"/>
    <w:rsid w:val="00510BED"/>
    <w:rsid w:val="0051124C"/>
    <w:rsid w:val="00511B8B"/>
    <w:rsid w:val="00511E8A"/>
    <w:rsid w:val="00512FCD"/>
    <w:rsid w:val="00512FF4"/>
    <w:rsid w:val="0051301B"/>
    <w:rsid w:val="00513585"/>
    <w:rsid w:val="00514ADF"/>
    <w:rsid w:val="00514BDB"/>
    <w:rsid w:val="00520C85"/>
    <w:rsid w:val="005224C6"/>
    <w:rsid w:val="00523467"/>
    <w:rsid w:val="00530811"/>
    <w:rsid w:val="005312F8"/>
    <w:rsid w:val="00532525"/>
    <w:rsid w:val="005422A8"/>
    <w:rsid w:val="005439C4"/>
    <w:rsid w:val="005472EF"/>
    <w:rsid w:val="0054787C"/>
    <w:rsid w:val="0055153F"/>
    <w:rsid w:val="005519EB"/>
    <w:rsid w:val="00555518"/>
    <w:rsid w:val="00562798"/>
    <w:rsid w:val="005640CC"/>
    <w:rsid w:val="0056419B"/>
    <w:rsid w:val="005714B7"/>
    <w:rsid w:val="00573D39"/>
    <w:rsid w:val="005741BE"/>
    <w:rsid w:val="005742BC"/>
    <w:rsid w:val="005751B1"/>
    <w:rsid w:val="00576E0A"/>
    <w:rsid w:val="00577E41"/>
    <w:rsid w:val="0058036F"/>
    <w:rsid w:val="00582E2B"/>
    <w:rsid w:val="005841E4"/>
    <w:rsid w:val="00586BDA"/>
    <w:rsid w:val="00591EAE"/>
    <w:rsid w:val="005925E2"/>
    <w:rsid w:val="00594001"/>
    <w:rsid w:val="00596257"/>
    <w:rsid w:val="0059673D"/>
    <w:rsid w:val="005A0917"/>
    <w:rsid w:val="005A3882"/>
    <w:rsid w:val="005A5186"/>
    <w:rsid w:val="005A711A"/>
    <w:rsid w:val="005A7A8D"/>
    <w:rsid w:val="005B1242"/>
    <w:rsid w:val="005B4F34"/>
    <w:rsid w:val="005B5000"/>
    <w:rsid w:val="005C5011"/>
    <w:rsid w:val="005C7A69"/>
    <w:rsid w:val="005C7AC5"/>
    <w:rsid w:val="005D0E3C"/>
    <w:rsid w:val="005D108C"/>
    <w:rsid w:val="005D14D0"/>
    <w:rsid w:val="005D2607"/>
    <w:rsid w:val="005E2694"/>
    <w:rsid w:val="005E4022"/>
    <w:rsid w:val="005E5645"/>
    <w:rsid w:val="005E5A17"/>
    <w:rsid w:val="005E5E57"/>
    <w:rsid w:val="005E7230"/>
    <w:rsid w:val="005F271B"/>
    <w:rsid w:val="005F7022"/>
    <w:rsid w:val="005F7144"/>
    <w:rsid w:val="00603108"/>
    <w:rsid w:val="00604318"/>
    <w:rsid w:val="00605C52"/>
    <w:rsid w:val="00610D1C"/>
    <w:rsid w:val="0061165D"/>
    <w:rsid w:val="00611803"/>
    <w:rsid w:val="006136F8"/>
    <w:rsid w:val="00614B33"/>
    <w:rsid w:val="00617F27"/>
    <w:rsid w:val="006216E5"/>
    <w:rsid w:val="00623A88"/>
    <w:rsid w:val="0062494A"/>
    <w:rsid w:val="00626DA7"/>
    <w:rsid w:val="00630684"/>
    <w:rsid w:val="00630DD2"/>
    <w:rsid w:val="006368E5"/>
    <w:rsid w:val="00643018"/>
    <w:rsid w:val="006449F0"/>
    <w:rsid w:val="00646363"/>
    <w:rsid w:val="00646B04"/>
    <w:rsid w:val="00647C7B"/>
    <w:rsid w:val="006535AA"/>
    <w:rsid w:val="00655AC0"/>
    <w:rsid w:val="00656FF2"/>
    <w:rsid w:val="00663587"/>
    <w:rsid w:val="00665DCA"/>
    <w:rsid w:val="00665ECC"/>
    <w:rsid w:val="006707AC"/>
    <w:rsid w:val="00672C16"/>
    <w:rsid w:val="00680124"/>
    <w:rsid w:val="00681465"/>
    <w:rsid w:val="00681F9D"/>
    <w:rsid w:val="00682CEF"/>
    <w:rsid w:val="00683518"/>
    <w:rsid w:val="00684F7C"/>
    <w:rsid w:val="006924CE"/>
    <w:rsid w:val="00692D95"/>
    <w:rsid w:val="00693EA5"/>
    <w:rsid w:val="006969BE"/>
    <w:rsid w:val="006A0942"/>
    <w:rsid w:val="006A11AF"/>
    <w:rsid w:val="006A13B1"/>
    <w:rsid w:val="006A1579"/>
    <w:rsid w:val="006A2FEE"/>
    <w:rsid w:val="006A3422"/>
    <w:rsid w:val="006A3F7B"/>
    <w:rsid w:val="006A4AC8"/>
    <w:rsid w:val="006A4D64"/>
    <w:rsid w:val="006A68F5"/>
    <w:rsid w:val="006A771F"/>
    <w:rsid w:val="006A798A"/>
    <w:rsid w:val="006B0BCD"/>
    <w:rsid w:val="006B339D"/>
    <w:rsid w:val="006B553A"/>
    <w:rsid w:val="006B560C"/>
    <w:rsid w:val="006C3F0C"/>
    <w:rsid w:val="006C4684"/>
    <w:rsid w:val="006C54F4"/>
    <w:rsid w:val="006C5879"/>
    <w:rsid w:val="006C58E8"/>
    <w:rsid w:val="006C6152"/>
    <w:rsid w:val="006C622B"/>
    <w:rsid w:val="006C6501"/>
    <w:rsid w:val="006C7500"/>
    <w:rsid w:val="006C7E38"/>
    <w:rsid w:val="006D0253"/>
    <w:rsid w:val="006D15A9"/>
    <w:rsid w:val="006D20BA"/>
    <w:rsid w:val="006D2DEA"/>
    <w:rsid w:val="006D3CD0"/>
    <w:rsid w:val="006D4F46"/>
    <w:rsid w:val="006D5D7A"/>
    <w:rsid w:val="006E3D44"/>
    <w:rsid w:val="006E4447"/>
    <w:rsid w:val="006F0443"/>
    <w:rsid w:val="006F40E2"/>
    <w:rsid w:val="006F5A5F"/>
    <w:rsid w:val="006F6987"/>
    <w:rsid w:val="006F70DC"/>
    <w:rsid w:val="00700168"/>
    <w:rsid w:val="007002EC"/>
    <w:rsid w:val="00700BA5"/>
    <w:rsid w:val="0070184C"/>
    <w:rsid w:val="007029A2"/>
    <w:rsid w:val="007036BA"/>
    <w:rsid w:val="00703D6B"/>
    <w:rsid w:val="00706510"/>
    <w:rsid w:val="007072D6"/>
    <w:rsid w:val="007118D6"/>
    <w:rsid w:val="007159A0"/>
    <w:rsid w:val="00715E3A"/>
    <w:rsid w:val="00716B20"/>
    <w:rsid w:val="00716C14"/>
    <w:rsid w:val="00716F30"/>
    <w:rsid w:val="00717519"/>
    <w:rsid w:val="00722CAD"/>
    <w:rsid w:val="00723872"/>
    <w:rsid w:val="00724C86"/>
    <w:rsid w:val="00725889"/>
    <w:rsid w:val="007260A4"/>
    <w:rsid w:val="00727389"/>
    <w:rsid w:val="007316E2"/>
    <w:rsid w:val="00734B69"/>
    <w:rsid w:val="00735B32"/>
    <w:rsid w:val="007372FF"/>
    <w:rsid w:val="007378A3"/>
    <w:rsid w:val="0074131B"/>
    <w:rsid w:val="00741A7D"/>
    <w:rsid w:val="00742D7B"/>
    <w:rsid w:val="00745688"/>
    <w:rsid w:val="00745CB5"/>
    <w:rsid w:val="00747203"/>
    <w:rsid w:val="00755467"/>
    <w:rsid w:val="0075622A"/>
    <w:rsid w:val="00756E19"/>
    <w:rsid w:val="007605FF"/>
    <w:rsid w:val="00761B5E"/>
    <w:rsid w:val="00763226"/>
    <w:rsid w:val="00766F31"/>
    <w:rsid w:val="00770723"/>
    <w:rsid w:val="00773E85"/>
    <w:rsid w:val="00774211"/>
    <w:rsid w:val="00774DB2"/>
    <w:rsid w:val="0077514F"/>
    <w:rsid w:val="00775D83"/>
    <w:rsid w:val="0077766A"/>
    <w:rsid w:val="00777FAE"/>
    <w:rsid w:val="007843C5"/>
    <w:rsid w:val="007846BD"/>
    <w:rsid w:val="0078575D"/>
    <w:rsid w:val="00786088"/>
    <w:rsid w:val="00790B85"/>
    <w:rsid w:val="00790CBF"/>
    <w:rsid w:val="00793727"/>
    <w:rsid w:val="007970A8"/>
    <w:rsid w:val="00797916"/>
    <w:rsid w:val="007A2E3F"/>
    <w:rsid w:val="007A7E52"/>
    <w:rsid w:val="007B2B18"/>
    <w:rsid w:val="007B2F9D"/>
    <w:rsid w:val="007B3765"/>
    <w:rsid w:val="007B3A0F"/>
    <w:rsid w:val="007C0D05"/>
    <w:rsid w:val="007C3AA3"/>
    <w:rsid w:val="007C549A"/>
    <w:rsid w:val="007C5A2F"/>
    <w:rsid w:val="007C5ED3"/>
    <w:rsid w:val="007C60F9"/>
    <w:rsid w:val="007C7FE6"/>
    <w:rsid w:val="007D0D90"/>
    <w:rsid w:val="007D1CBB"/>
    <w:rsid w:val="007D1D9A"/>
    <w:rsid w:val="007D3C9A"/>
    <w:rsid w:val="007E4FA4"/>
    <w:rsid w:val="007E52EC"/>
    <w:rsid w:val="007E72E0"/>
    <w:rsid w:val="007F020F"/>
    <w:rsid w:val="007F13B2"/>
    <w:rsid w:val="007F1CB2"/>
    <w:rsid w:val="007F5AB8"/>
    <w:rsid w:val="008015B9"/>
    <w:rsid w:val="00801A53"/>
    <w:rsid w:val="008022CD"/>
    <w:rsid w:val="008028C9"/>
    <w:rsid w:val="00802B77"/>
    <w:rsid w:val="008034A0"/>
    <w:rsid w:val="00805B86"/>
    <w:rsid w:val="00805CE1"/>
    <w:rsid w:val="00806DD5"/>
    <w:rsid w:val="008075CB"/>
    <w:rsid w:val="00810A6F"/>
    <w:rsid w:val="00812041"/>
    <w:rsid w:val="008138C5"/>
    <w:rsid w:val="00814FFF"/>
    <w:rsid w:val="008151DE"/>
    <w:rsid w:val="0081622C"/>
    <w:rsid w:val="00820418"/>
    <w:rsid w:val="00820D65"/>
    <w:rsid w:val="00825F5B"/>
    <w:rsid w:val="00836B4A"/>
    <w:rsid w:val="00836B6B"/>
    <w:rsid w:val="00837CFB"/>
    <w:rsid w:val="0084202C"/>
    <w:rsid w:val="00842A08"/>
    <w:rsid w:val="0084438F"/>
    <w:rsid w:val="008466A4"/>
    <w:rsid w:val="00851857"/>
    <w:rsid w:val="0085192C"/>
    <w:rsid w:val="008524C7"/>
    <w:rsid w:val="00853ECE"/>
    <w:rsid w:val="008540F9"/>
    <w:rsid w:val="00854260"/>
    <w:rsid w:val="0085572E"/>
    <w:rsid w:val="00855BDA"/>
    <w:rsid w:val="0085725B"/>
    <w:rsid w:val="00860007"/>
    <w:rsid w:val="008612AB"/>
    <w:rsid w:val="00863B9A"/>
    <w:rsid w:val="00863E18"/>
    <w:rsid w:val="0086655B"/>
    <w:rsid w:val="0086778D"/>
    <w:rsid w:val="00870BED"/>
    <w:rsid w:val="008711D7"/>
    <w:rsid w:val="0087177E"/>
    <w:rsid w:val="00872ACE"/>
    <w:rsid w:val="00874974"/>
    <w:rsid w:val="008753AD"/>
    <w:rsid w:val="00875D47"/>
    <w:rsid w:val="00876A93"/>
    <w:rsid w:val="0088145D"/>
    <w:rsid w:val="00883CD3"/>
    <w:rsid w:val="008840B0"/>
    <w:rsid w:val="00885452"/>
    <w:rsid w:val="00886131"/>
    <w:rsid w:val="008907F5"/>
    <w:rsid w:val="008942D7"/>
    <w:rsid w:val="0089492A"/>
    <w:rsid w:val="00896FDC"/>
    <w:rsid w:val="008A0C66"/>
    <w:rsid w:val="008A1729"/>
    <w:rsid w:val="008A2958"/>
    <w:rsid w:val="008A6661"/>
    <w:rsid w:val="008A785F"/>
    <w:rsid w:val="008B1420"/>
    <w:rsid w:val="008C1985"/>
    <w:rsid w:val="008C4477"/>
    <w:rsid w:val="008C7C6E"/>
    <w:rsid w:val="008D27F7"/>
    <w:rsid w:val="008D577B"/>
    <w:rsid w:val="008D787C"/>
    <w:rsid w:val="008E0938"/>
    <w:rsid w:val="008E0A9C"/>
    <w:rsid w:val="008E1854"/>
    <w:rsid w:val="008E2442"/>
    <w:rsid w:val="008E26E3"/>
    <w:rsid w:val="008E428A"/>
    <w:rsid w:val="008E42EA"/>
    <w:rsid w:val="008E697C"/>
    <w:rsid w:val="008E7EC1"/>
    <w:rsid w:val="008F074C"/>
    <w:rsid w:val="008F11A3"/>
    <w:rsid w:val="008F3C08"/>
    <w:rsid w:val="008F3D7A"/>
    <w:rsid w:val="008F6786"/>
    <w:rsid w:val="008F7F04"/>
    <w:rsid w:val="009012F2"/>
    <w:rsid w:val="009054FB"/>
    <w:rsid w:val="00905CDC"/>
    <w:rsid w:val="009062EC"/>
    <w:rsid w:val="0091073B"/>
    <w:rsid w:val="00912CFC"/>
    <w:rsid w:val="009158E9"/>
    <w:rsid w:val="0092320E"/>
    <w:rsid w:val="009239E7"/>
    <w:rsid w:val="00924885"/>
    <w:rsid w:val="009279A2"/>
    <w:rsid w:val="00932689"/>
    <w:rsid w:val="0093407B"/>
    <w:rsid w:val="00934AB1"/>
    <w:rsid w:val="00935475"/>
    <w:rsid w:val="009357C1"/>
    <w:rsid w:val="009361F4"/>
    <w:rsid w:val="0093698F"/>
    <w:rsid w:val="00944165"/>
    <w:rsid w:val="0094459F"/>
    <w:rsid w:val="0094617B"/>
    <w:rsid w:val="0094692D"/>
    <w:rsid w:val="0094710C"/>
    <w:rsid w:val="009572FC"/>
    <w:rsid w:val="00957419"/>
    <w:rsid w:val="00957AFF"/>
    <w:rsid w:val="00960A9C"/>
    <w:rsid w:val="00962CC7"/>
    <w:rsid w:val="00963525"/>
    <w:rsid w:val="00963C77"/>
    <w:rsid w:val="0097278B"/>
    <w:rsid w:val="00972B04"/>
    <w:rsid w:val="00973183"/>
    <w:rsid w:val="00973EFC"/>
    <w:rsid w:val="00975D92"/>
    <w:rsid w:val="00976287"/>
    <w:rsid w:val="009768C1"/>
    <w:rsid w:val="00976B25"/>
    <w:rsid w:val="00977393"/>
    <w:rsid w:val="00977933"/>
    <w:rsid w:val="00981BD3"/>
    <w:rsid w:val="00985EA4"/>
    <w:rsid w:val="00990759"/>
    <w:rsid w:val="00991D9E"/>
    <w:rsid w:val="00992E44"/>
    <w:rsid w:val="00992E51"/>
    <w:rsid w:val="009975FE"/>
    <w:rsid w:val="009A3907"/>
    <w:rsid w:val="009A3D79"/>
    <w:rsid w:val="009A3E6D"/>
    <w:rsid w:val="009A5EAC"/>
    <w:rsid w:val="009A6BA7"/>
    <w:rsid w:val="009B0F1A"/>
    <w:rsid w:val="009B1430"/>
    <w:rsid w:val="009B19DD"/>
    <w:rsid w:val="009B2513"/>
    <w:rsid w:val="009C185A"/>
    <w:rsid w:val="009C2C84"/>
    <w:rsid w:val="009C5E78"/>
    <w:rsid w:val="009C61B5"/>
    <w:rsid w:val="009C68FD"/>
    <w:rsid w:val="009C6DA8"/>
    <w:rsid w:val="009D3691"/>
    <w:rsid w:val="009D4D21"/>
    <w:rsid w:val="009D73D4"/>
    <w:rsid w:val="009D7666"/>
    <w:rsid w:val="009E1A55"/>
    <w:rsid w:val="009E2D3D"/>
    <w:rsid w:val="009E3119"/>
    <w:rsid w:val="009E4D94"/>
    <w:rsid w:val="009E52A6"/>
    <w:rsid w:val="009E7098"/>
    <w:rsid w:val="009E7F65"/>
    <w:rsid w:val="009F115C"/>
    <w:rsid w:val="009F2C6C"/>
    <w:rsid w:val="009F3707"/>
    <w:rsid w:val="009F4B82"/>
    <w:rsid w:val="009F4F4B"/>
    <w:rsid w:val="009F5114"/>
    <w:rsid w:val="009F53C8"/>
    <w:rsid w:val="009F694F"/>
    <w:rsid w:val="00A00DCC"/>
    <w:rsid w:val="00A027F6"/>
    <w:rsid w:val="00A02C67"/>
    <w:rsid w:val="00A06F15"/>
    <w:rsid w:val="00A11BB9"/>
    <w:rsid w:val="00A121D6"/>
    <w:rsid w:val="00A127CF"/>
    <w:rsid w:val="00A12F91"/>
    <w:rsid w:val="00A15A5C"/>
    <w:rsid w:val="00A1610A"/>
    <w:rsid w:val="00A163FD"/>
    <w:rsid w:val="00A1764E"/>
    <w:rsid w:val="00A20387"/>
    <w:rsid w:val="00A20D55"/>
    <w:rsid w:val="00A20DA9"/>
    <w:rsid w:val="00A25068"/>
    <w:rsid w:val="00A300E9"/>
    <w:rsid w:val="00A30559"/>
    <w:rsid w:val="00A31B87"/>
    <w:rsid w:val="00A34AE3"/>
    <w:rsid w:val="00A3502F"/>
    <w:rsid w:val="00A40260"/>
    <w:rsid w:val="00A4185B"/>
    <w:rsid w:val="00A42055"/>
    <w:rsid w:val="00A42A5B"/>
    <w:rsid w:val="00A42EF9"/>
    <w:rsid w:val="00A44C4D"/>
    <w:rsid w:val="00A508F6"/>
    <w:rsid w:val="00A5151A"/>
    <w:rsid w:val="00A51A0A"/>
    <w:rsid w:val="00A52B12"/>
    <w:rsid w:val="00A53549"/>
    <w:rsid w:val="00A5671D"/>
    <w:rsid w:val="00A5688E"/>
    <w:rsid w:val="00A63F22"/>
    <w:rsid w:val="00A65334"/>
    <w:rsid w:val="00A66A85"/>
    <w:rsid w:val="00A71F2A"/>
    <w:rsid w:val="00A73413"/>
    <w:rsid w:val="00A74624"/>
    <w:rsid w:val="00A77E0C"/>
    <w:rsid w:val="00A8048C"/>
    <w:rsid w:val="00A82F79"/>
    <w:rsid w:val="00A83C95"/>
    <w:rsid w:val="00A84B32"/>
    <w:rsid w:val="00A85496"/>
    <w:rsid w:val="00A86D64"/>
    <w:rsid w:val="00A913C8"/>
    <w:rsid w:val="00A93E0F"/>
    <w:rsid w:val="00A94544"/>
    <w:rsid w:val="00A94840"/>
    <w:rsid w:val="00A97168"/>
    <w:rsid w:val="00AA17E9"/>
    <w:rsid w:val="00AA1C1B"/>
    <w:rsid w:val="00AA2FA7"/>
    <w:rsid w:val="00AA5BE6"/>
    <w:rsid w:val="00AA6EB8"/>
    <w:rsid w:val="00AA74CB"/>
    <w:rsid w:val="00AA76B2"/>
    <w:rsid w:val="00AB0C1A"/>
    <w:rsid w:val="00AB17B3"/>
    <w:rsid w:val="00AB300D"/>
    <w:rsid w:val="00AB5EC4"/>
    <w:rsid w:val="00AB6378"/>
    <w:rsid w:val="00AC03DF"/>
    <w:rsid w:val="00AC34BD"/>
    <w:rsid w:val="00AC685F"/>
    <w:rsid w:val="00AC7C33"/>
    <w:rsid w:val="00AD15C0"/>
    <w:rsid w:val="00AD2D5A"/>
    <w:rsid w:val="00AD3EAB"/>
    <w:rsid w:val="00AD5A8E"/>
    <w:rsid w:val="00AD5D41"/>
    <w:rsid w:val="00AD770A"/>
    <w:rsid w:val="00AE01A1"/>
    <w:rsid w:val="00AE0B14"/>
    <w:rsid w:val="00AE29C0"/>
    <w:rsid w:val="00AE535F"/>
    <w:rsid w:val="00AF0187"/>
    <w:rsid w:val="00AF347A"/>
    <w:rsid w:val="00AF4FAA"/>
    <w:rsid w:val="00B02BEE"/>
    <w:rsid w:val="00B03086"/>
    <w:rsid w:val="00B10A82"/>
    <w:rsid w:val="00B10C41"/>
    <w:rsid w:val="00B10D0C"/>
    <w:rsid w:val="00B14129"/>
    <w:rsid w:val="00B15817"/>
    <w:rsid w:val="00B2063A"/>
    <w:rsid w:val="00B24F17"/>
    <w:rsid w:val="00B25695"/>
    <w:rsid w:val="00B26668"/>
    <w:rsid w:val="00B34BFA"/>
    <w:rsid w:val="00B34FD8"/>
    <w:rsid w:val="00B35BD9"/>
    <w:rsid w:val="00B35F5B"/>
    <w:rsid w:val="00B36A3B"/>
    <w:rsid w:val="00B406F4"/>
    <w:rsid w:val="00B4090E"/>
    <w:rsid w:val="00B509BA"/>
    <w:rsid w:val="00B52F03"/>
    <w:rsid w:val="00B53A57"/>
    <w:rsid w:val="00B53ADE"/>
    <w:rsid w:val="00B54638"/>
    <w:rsid w:val="00B5600F"/>
    <w:rsid w:val="00B56366"/>
    <w:rsid w:val="00B6146E"/>
    <w:rsid w:val="00B62205"/>
    <w:rsid w:val="00B626EA"/>
    <w:rsid w:val="00B62966"/>
    <w:rsid w:val="00B629F9"/>
    <w:rsid w:val="00B66701"/>
    <w:rsid w:val="00B72224"/>
    <w:rsid w:val="00B744C8"/>
    <w:rsid w:val="00B74E29"/>
    <w:rsid w:val="00B756EF"/>
    <w:rsid w:val="00B76295"/>
    <w:rsid w:val="00B7641F"/>
    <w:rsid w:val="00B76E65"/>
    <w:rsid w:val="00B813C0"/>
    <w:rsid w:val="00B81C33"/>
    <w:rsid w:val="00B822CD"/>
    <w:rsid w:val="00B82649"/>
    <w:rsid w:val="00B8268D"/>
    <w:rsid w:val="00B843B2"/>
    <w:rsid w:val="00B86315"/>
    <w:rsid w:val="00B86BB8"/>
    <w:rsid w:val="00B90820"/>
    <w:rsid w:val="00B91628"/>
    <w:rsid w:val="00B92AD8"/>
    <w:rsid w:val="00B93291"/>
    <w:rsid w:val="00B96D10"/>
    <w:rsid w:val="00BA02D0"/>
    <w:rsid w:val="00BA0DB9"/>
    <w:rsid w:val="00BA653D"/>
    <w:rsid w:val="00BB01E7"/>
    <w:rsid w:val="00BB692F"/>
    <w:rsid w:val="00BB74BB"/>
    <w:rsid w:val="00BB7CCC"/>
    <w:rsid w:val="00BC119C"/>
    <w:rsid w:val="00BC15D2"/>
    <w:rsid w:val="00BC2159"/>
    <w:rsid w:val="00BC2BFF"/>
    <w:rsid w:val="00BC530C"/>
    <w:rsid w:val="00BC5D14"/>
    <w:rsid w:val="00BC674B"/>
    <w:rsid w:val="00BC6C7E"/>
    <w:rsid w:val="00BD55A8"/>
    <w:rsid w:val="00BD6C0E"/>
    <w:rsid w:val="00BD729A"/>
    <w:rsid w:val="00BD7C2F"/>
    <w:rsid w:val="00BE2BAC"/>
    <w:rsid w:val="00BF0B04"/>
    <w:rsid w:val="00BF2DB2"/>
    <w:rsid w:val="00BF5F65"/>
    <w:rsid w:val="00BF6130"/>
    <w:rsid w:val="00BF64BB"/>
    <w:rsid w:val="00C0186B"/>
    <w:rsid w:val="00C01ACA"/>
    <w:rsid w:val="00C054F1"/>
    <w:rsid w:val="00C07AA5"/>
    <w:rsid w:val="00C121C8"/>
    <w:rsid w:val="00C1246A"/>
    <w:rsid w:val="00C176D1"/>
    <w:rsid w:val="00C17909"/>
    <w:rsid w:val="00C20C36"/>
    <w:rsid w:val="00C23864"/>
    <w:rsid w:val="00C238CC"/>
    <w:rsid w:val="00C24A22"/>
    <w:rsid w:val="00C24E0F"/>
    <w:rsid w:val="00C25443"/>
    <w:rsid w:val="00C26315"/>
    <w:rsid w:val="00C265D7"/>
    <w:rsid w:val="00C362EB"/>
    <w:rsid w:val="00C37490"/>
    <w:rsid w:val="00C46E28"/>
    <w:rsid w:val="00C50196"/>
    <w:rsid w:val="00C503CE"/>
    <w:rsid w:val="00C52568"/>
    <w:rsid w:val="00C53259"/>
    <w:rsid w:val="00C54BF7"/>
    <w:rsid w:val="00C54D83"/>
    <w:rsid w:val="00C61079"/>
    <w:rsid w:val="00C64042"/>
    <w:rsid w:val="00C64096"/>
    <w:rsid w:val="00C64D7A"/>
    <w:rsid w:val="00C65489"/>
    <w:rsid w:val="00C65B23"/>
    <w:rsid w:val="00C66E3B"/>
    <w:rsid w:val="00C71054"/>
    <w:rsid w:val="00C745A7"/>
    <w:rsid w:val="00C75F2E"/>
    <w:rsid w:val="00C80061"/>
    <w:rsid w:val="00C823C1"/>
    <w:rsid w:val="00C83D38"/>
    <w:rsid w:val="00C858E3"/>
    <w:rsid w:val="00C85D99"/>
    <w:rsid w:val="00C87808"/>
    <w:rsid w:val="00C87E4C"/>
    <w:rsid w:val="00C903A8"/>
    <w:rsid w:val="00C91CF4"/>
    <w:rsid w:val="00C92C4E"/>
    <w:rsid w:val="00C94908"/>
    <w:rsid w:val="00C97528"/>
    <w:rsid w:val="00CA3FDF"/>
    <w:rsid w:val="00CA7439"/>
    <w:rsid w:val="00CA79DA"/>
    <w:rsid w:val="00CB2146"/>
    <w:rsid w:val="00CB2652"/>
    <w:rsid w:val="00CB31AD"/>
    <w:rsid w:val="00CB349F"/>
    <w:rsid w:val="00CB4442"/>
    <w:rsid w:val="00CB4F1D"/>
    <w:rsid w:val="00CB7EE6"/>
    <w:rsid w:val="00CC2B13"/>
    <w:rsid w:val="00CC2FC9"/>
    <w:rsid w:val="00CC4A7B"/>
    <w:rsid w:val="00CC6DF5"/>
    <w:rsid w:val="00CC73B5"/>
    <w:rsid w:val="00CD0FC1"/>
    <w:rsid w:val="00CD172F"/>
    <w:rsid w:val="00CD3BD0"/>
    <w:rsid w:val="00CD3D9F"/>
    <w:rsid w:val="00CD514A"/>
    <w:rsid w:val="00CD5286"/>
    <w:rsid w:val="00CE5093"/>
    <w:rsid w:val="00CE6A93"/>
    <w:rsid w:val="00CF0D9F"/>
    <w:rsid w:val="00CF2A7A"/>
    <w:rsid w:val="00CF2BEE"/>
    <w:rsid w:val="00D00FA6"/>
    <w:rsid w:val="00D0202D"/>
    <w:rsid w:val="00D02762"/>
    <w:rsid w:val="00D04173"/>
    <w:rsid w:val="00D04CC8"/>
    <w:rsid w:val="00D04DCE"/>
    <w:rsid w:val="00D0767B"/>
    <w:rsid w:val="00D10015"/>
    <w:rsid w:val="00D12926"/>
    <w:rsid w:val="00D165D9"/>
    <w:rsid w:val="00D21670"/>
    <w:rsid w:val="00D219AE"/>
    <w:rsid w:val="00D22BCD"/>
    <w:rsid w:val="00D24246"/>
    <w:rsid w:val="00D276DB"/>
    <w:rsid w:val="00D339A5"/>
    <w:rsid w:val="00D34794"/>
    <w:rsid w:val="00D34A8A"/>
    <w:rsid w:val="00D409F1"/>
    <w:rsid w:val="00D41259"/>
    <w:rsid w:val="00D43C21"/>
    <w:rsid w:val="00D450B4"/>
    <w:rsid w:val="00D466E9"/>
    <w:rsid w:val="00D477C2"/>
    <w:rsid w:val="00D50E6D"/>
    <w:rsid w:val="00D56087"/>
    <w:rsid w:val="00D60883"/>
    <w:rsid w:val="00D618CC"/>
    <w:rsid w:val="00D6558D"/>
    <w:rsid w:val="00D6751C"/>
    <w:rsid w:val="00D7078D"/>
    <w:rsid w:val="00D707E3"/>
    <w:rsid w:val="00D71572"/>
    <w:rsid w:val="00D76290"/>
    <w:rsid w:val="00D81373"/>
    <w:rsid w:val="00D81BEC"/>
    <w:rsid w:val="00D829BF"/>
    <w:rsid w:val="00D829C3"/>
    <w:rsid w:val="00D839AE"/>
    <w:rsid w:val="00D90D30"/>
    <w:rsid w:val="00D91C1E"/>
    <w:rsid w:val="00D9205A"/>
    <w:rsid w:val="00D9797F"/>
    <w:rsid w:val="00DA0DC2"/>
    <w:rsid w:val="00DA4351"/>
    <w:rsid w:val="00DA44A8"/>
    <w:rsid w:val="00DA5DE0"/>
    <w:rsid w:val="00DA6188"/>
    <w:rsid w:val="00DB4827"/>
    <w:rsid w:val="00DB570E"/>
    <w:rsid w:val="00DC11B6"/>
    <w:rsid w:val="00DC16C1"/>
    <w:rsid w:val="00DC2363"/>
    <w:rsid w:val="00DC2885"/>
    <w:rsid w:val="00DC2B33"/>
    <w:rsid w:val="00DC4A53"/>
    <w:rsid w:val="00DD1C7D"/>
    <w:rsid w:val="00DD1CB0"/>
    <w:rsid w:val="00DD2DAF"/>
    <w:rsid w:val="00DD4BFA"/>
    <w:rsid w:val="00DD7582"/>
    <w:rsid w:val="00DE1AD5"/>
    <w:rsid w:val="00DE1B8B"/>
    <w:rsid w:val="00DE30A3"/>
    <w:rsid w:val="00DE4582"/>
    <w:rsid w:val="00DE7292"/>
    <w:rsid w:val="00DF1490"/>
    <w:rsid w:val="00DF1A08"/>
    <w:rsid w:val="00DF4186"/>
    <w:rsid w:val="00DF6376"/>
    <w:rsid w:val="00DF79FE"/>
    <w:rsid w:val="00DF7F12"/>
    <w:rsid w:val="00E004B7"/>
    <w:rsid w:val="00E0280D"/>
    <w:rsid w:val="00E02F0D"/>
    <w:rsid w:val="00E03173"/>
    <w:rsid w:val="00E03593"/>
    <w:rsid w:val="00E052DF"/>
    <w:rsid w:val="00E06482"/>
    <w:rsid w:val="00E06736"/>
    <w:rsid w:val="00E06DBB"/>
    <w:rsid w:val="00E10527"/>
    <w:rsid w:val="00E13ED8"/>
    <w:rsid w:val="00E16075"/>
    <w:rsid w:val="00E16274"/>
    <w:rsid w:val="00E20C94"/>
    <w:rsid w:val="00E2188C"/>
    <w:rsid w:val="00E2508A"/>
    <w:rsid w:val="00E3068C"/>
    <w:rsid w:val="00E313F6"/>
    <w:rsid w:val="00E343CC"/>
    <w:rsid w:val="00E3455B"/>
    <w:rsid w:val="00E348F8"/>
    <w:rsid w:val="00E35629"/>
    <w:rsid w:val="00E42903"/>
    <w:rsid w:val="00E45522"/>
    <w:rsid w:val="00E455F2"/>
    <w:rsid w:val="00E466D9"/>
    <w:rsid w:val="00E46AB3"/>
    <w:rsid w:val="00E500F4"/>
    <w:rsid w:val="00E50194"/>
    <w:rsid w:val="00E50735"/>
    <w:rsid w:val="00E55216"/>
    <w:rsid w:val="00E55921"/>
    <w:rsid w:val="00E55AB1"/>
    <w:rsid w:val="00E638AE"/>
    <w:rsid w:val="00E64228"/>
    <w:rsid w:val="00E73856"/>
    <w:rsid w:val="00E74013"/>
    <w:rsid w:val="00E74228"/>
    <w:rsid w:val="00E7604D"/>
    <w:rsid w:val="00E7768C"/>
    <w:rsid w:val="00E80F59"/>
    <w:rsid w:val="00E81DA0"/>
    <w:rsid w:val="00E8461C"/>
    <w:rsid w:val="00E84704"/>
    <w:rsid w:val="00E85868"/>
    <w:rsid w:val="00E86115"/>
    <w:rsid w:val="00E864E5"/>
    <w:rsid w:val="00E94DF2"/>
    <w:rsid w:val="00E9602E"/>
    <w:rsid w:val="00E969A9"/>
    <w:rsid w:val="00E97B4C"/>
    <w:rsid w:val="00EA2527"/>
    <w:rsid w:val="00EA54B5"/>
    <w:rsid w:val="00EA57BC"/>
    <w:rsid w:val="00EA5984"/>
    <w:rsid w:val="00EA7B14"/>
    <w:rsid w:val="00EB0181"/>
    <w:rsid w:val="00EB061E"/>
    <w:rsid w:val="00EB2245"/>
    <w:rsid w:val="00EB2388"/>
    <w:rsid w:val="00EC39F9"/>
    <w:rsid w:val="00EC6068"/>
    <w:rsid w:val="00EC7003"/>
    <w:rsid w:val="00EC72C7"/>
    <w:rsid w:val="00ED16DC"/>
    <w:rsid w:val="00ED45DA"/>
    <w:rsid w:val="00ED4C77"/>
    <w:rsid w:val="00EE0BE0"/>
    <w:rsid w:val="00EE37E6"/>
    <w:rsid w:val="00EE3CED"/>
    <w:rsid w:val="00EF0654"/>
    <w:rsid w:val="00EF07D8"/>
    <w:rsid w:val="00EF41E5"/>
    <w:rsid w:val="00EF4298"/>
    <w:rsid w:val="00EF609B"/>
    <w:rsid w:val="00EF610D"/>
    <w:rsid w:val="00EF7C9B"/>
    <w:rsid w:val="00F00135"/>
    <w:rsid w:val="00F014C2"/>
    <w:rsid w:val="00F02413"/>
    <w:rsid w:val="00F06726"/>
    <w:rsid w:val="00F10754"/>
    <w:rsid w:val="00F14481"/>
    <w:rsid w:val="00F14A07"/>
    <w:rsid w:val="00F15A7D"/>
    <w:rsid w:val="00F161BC"/>
    <w:rsid w:val="00F20E3C"/>
    <w:rsid w:val="00F26B62"/>
    <w:rsid w:val="00F31395"/>
    <w:rsid w:val="00F325B4"/>
    <w:rsid w:val="00F33F21"/>
    <w:rsid w:val="00F34897"/>
    <w:rsid w:val="00F35DCC"/>
    <w:rsid w:val="00F37013"/>
    <w:rsid w:val="00F42068"/>
    <w:rsid w:val="00F4488F"/>
    <w:rsid w:val="00F45F0B"/>
    <w:rsid w:val="00F46468"/>
    <w:rsid w:val="00F46CA1"/>
    <w:rsid w:val="00F50CFA"/>
    <w:rsid w:val="00F52709"/>
    <w:rsid w:val="00F537D5"/>
    <w:rsid w:val="00F544EA"/>
    <w:rsid w:val="00F56247"/>
    <w:rsid w:val="00F57186"/>
    <w:rsid w:val="00F5718B"/>
    <w:rsid w:val="00F61058"/>
    <w:rsid w:val="00F61E72"/>
    <w:rsid w:val="00F62B7B"/>
    <w:rsid w:val="00F6578C"/>
    <w:rsid w:val="00F65EA3"/>
    <w:rsid w:val="00F673FD"/>
    <w:rsid w:val="00F67B8E"/>
    <w:rsid w:val="00F70B32"/>
    <w:rsid w:val="00F7119E"/>
    <w:rsid w:val="00F716B1"/>
    <w:rsid w:val="00F71E59"/>
    <w:rsid w:val="00F72548"/>
    <w:rsid w:val="00F740F0"/>
    <w:rsid w:val="00F74A08"/>
    <w:rsid w:val="00F75499"/>
    <w:rsid w:val="00F755DA"/>
    <w:rsid w:val="00F767F6"/>
    <w:rsid w:val="00F774BB"/>
    <w:rsid w:val="00F82534"/>
    <w:rsid w:val="00F82AA2"/>
    <w:rsid w:val="00F833D9"/>
    <w:rsid w:val="00F8382B"/>
    <w:rsid w:val="00F948B7"/>
    <w:rsid w:val="00F960DA"/>
    <w:rsid w:val="00F962F0"/>
    <w:rsid w:val="00F978CB"/>
    <w:rsid w:val="00FA0573"/>
    <w:rsid w:val="00FA3912"/>
    <w:rsid w:val="00FA3F2F"/>
    <w:rsid w:val="00FA6194"/>
    <w:rsid w:val="00FA61E2"/>
    <w:rsid w:val="00FA6CB3"/>
    <w:rsid w:val="00FB0A93"/>
    <w:rsid w:val="00FB0CED"/>
    <w:rsid w:val="00FB16FE"/>
    <w:rsid w:val="00FB1D74"/>
    <w:rsid w:val="00FB40C7"/>
    <w:rsid w:val="00FB4848"/>
    <w:rsid w:val="00FB5243"/>
    <w:rsid w:val="00FB7DE7"/>
    <w:rsid w:val="00FC1F26"/>
    <w:rsid w:val="00FD0CD5"/>
    <w:rsid w:val="00FD2902"/>
    <w:rsid w:val="00FD7D82"/>
    <w:rsid w:val="00FE1CC8"/>
    <w:rsid w:val="00FE1FA9"/>
    <w:rsid w:val="00FE243A"/>
    <w:rsid w:val="00FE3FC9"/>
    <w:rsid w:val="00FE4911"/>
    <w:rsid w:val="00FE5E08"/>
    <w:rsid w:val="00FE635D"/>
    <w:rsid w:val="00FE697C"/>
    <w:rsid w:val="00FE6BCC"/>
    <w:rsid w:val="00FF360C"/>
    <w:rsid w:val="00FF37D7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rsid w:val="002E69E1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next w:val="a2"/>
    <w:link w:val="10"/>
    <w:qFormat/>
    <w:rsid w:val="002022BE"/>
    <w:pPr>
      <w:keepNext/>
      <w:numPr>
        <w:numId w:val="6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qFormat/>
    <w:rsid w:val="00A42EF9"/>
    <w:pPr>
      <w:suppressAutoHyphens/>
      <w:spacing w:before="120"/>
      <w:ind w:left="-142"/>
      <w:contextualSpacing w:val="0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"/>
    <w:unhideWhenUsed/>
    <w:qFormat/>
    <w:rsid w:val="004946D8"/>
    <w:pPr>
      <w:keepNext/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"/>
    <w:unhideWhenUsed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qFormat/>
    <w:rsid w:val="00AF4FA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rsid w:val="00AF4FAA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styleId="a8">
    <w:name w:val="Emphasis"/>
    <w:basedOn w:val="a3"/>
    <w:uiPriority w:val="20"/>
    <w:qFormat/>
    <w:rsid w:val="00F46468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rsid w:val="002022BE"/>
    <w:rPr>
      <w:rFonts w:ascii="Arial" w:eastAsia="Times New Roman" w:hAnsi="Arial" w:cs="Times New Roman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rsid w:val="00A42EF9"/>
    <w:rPr>
      <w:rFonts w:ascii="Arial" w:hAnsi="Arial"/>
      <w:b/>
      <w:sz w:val="24"/>
    </w:rPr>
  </w:style>
  <w:style w:type="character" w:customStyle="1" w:styleId="50">
    <w:name w:val="Заголовок 5 Знак"/>
    <w:basedOn w:val="a3"/>
    <w:link w:val="5"/>
    <w:rsid w:val="00A31B87"/>
    <w:rPr>
      <w:rFonts w:ascii="Arial" w:hAnsi="Arial"/>
      <w:b/>
      <w:bCs/>
      <w:i/>
      <w:iCs/>
      <w:szCs w:val="26"/>
      <w:u w:val="double"/>
    </w:rPr>
  </w:style>
  <w:style w:type="character" w:customStyle="1" w:styleId="60">
    <w:name w:val="Заголовок 6 Знак"/>
    <w:basedOn w:val="a3"/>
    <w:link w:val="6"/>
    <w:rsid w:val="001619EE"/>
    <w:rPr>
      <w:rFonts w:ascii="Arial" w:hAnsi="Arial"/>
      <w:b/>
      <w:bCs/>
      <w:sz w:val="24"/>
    </w:rPr>
  </w:style>
  <w:style w:type="paragraph" w:styleId="a1">
    <w:name w:val="List Bullet"/>
    <w:rsid w:val="00442B4D"/>
    <w:pPr>
      <w:numPr>
        <w:numId w:val="3"/>
      </w:numPr>
      <w:spacing w:after="0" w:line="240" w:lineRule="auto"/>
      <w:ind w:left="1353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"/>
    <w:link w:val="aa"/>
    <w:rsid w:val="00442B4D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3"/>
    <w:link w:val="a9"/>
    <w:rsid w:val="00442B4D"/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"/>
    <w:rsid w:val="004946D8"/>
    <w:rPr>
      <w:rFonts w:ascii="Arial" w:hAnsi="Arial"/>
      <w:b/>
      <w:sz w:val="24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"/>
    <w:rsid w:val="00442B4D"/>
    <w:rPr>
      <w:rFonts w:ascii="Arial" w:hAnsi="Arial"/>
      <w:b/>
      <w:sz w:val="24"/>
    </w:rPr>
  </w:style>
  <w:style w:type="character" w:customStyle="1" w:styleId="70">
    <w:name w:val="Заголовок 7 Знак"/>
    <w:basedOn w:val="a3"/>
    <w:link w:val="7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rsid w:val="00A91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2022BE"/>
    <w:pPr>
      <w:numPr>
        <w:ilvl w:val="1"/>
        <w:numId w:val="6"/>
      </w:num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3">
    <w:name w:val="List Number 3"/>
    <w:uiPriority w:val="99"/>
    <w:unhideWhenUsed/>
    <w:rsid w:val="00442B4D"/>
    <w:pPr>
      <w:numPr>
        <w:ilvl w:val="2"/>
        <w:numId w:val="6"/>
      </w:num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ижний колонтитул Знак"/>
    <w:basedOn w:val="a3"/>
    <w:link w:val="af"/>
    <w:rsid w:val="0010797C"/>
    <w:rPr>
      <w:rFonts w:ascii="Arial" w:hAnsi="Arial"/>
      <w:sz w:val="24"/>
    </w:rPr>
  </w:style>
  <w:style w:type="table" w:styleId="af1">
    <w:name w:val="Table Grid"/>
    <w:basedOn w:val="a4"/>
    <w:rsid w:val="00C3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 таблицы"/>
    <w:rsid w:val="00C374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af3">
    <w:name w:val="Текст таблицы"/>
    <w:uiPriority w:val="99"/>
    <w:rsid w:val="00C374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  <w:ind w:left="0"/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39"/>
    <w:unhideWhenUsed/>
    <w:rsid w:val="001C322A"/>
    <w:pPr>
      <w:tabs>
        <w:tab w:val="right" w:leader="dot" w:pos="9685"/>
      </w:tabs>
      <w:spacing w:after="0"/>
    </w:pPr>
    <w:rPr>
      <w:rFonts w:ascii="Arial" w:hAnsi="Arial"/>
      <w:bCs/>
      <w:noProof/>
      <w:sz w:val="24"/>
      <w:lang w:eastAsia="en-US" w:bidi="en-US"/>
    </w:rPr>
  </w:style>
  <w:style w:type="paragraph" w:styleId="22">
    <w:name w:val="toc 2"/>
    <w:basedOn w:val="11"/>
    <w:next w:val="a2"/>
    <w:autoRedefine/>
    <w:uiPriority w:val="3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 w:themeColor="followedHyperlink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rsid w:val="00442B4D"/>
    <w:pPr>
      <w:spacing w:after="0" w:line="240" w:lineRule="auto"/>
      <w:contextualSpacing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9">
    <w:name w:val="Основной по центру"/>
    <w:rsid w:val="0010797C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</w:rPr>
  </w:style>
  <w:style w:type="paragraph" w:customStyle="1" w:styleId="afa">
    <w:name w:val="Обозначение"/>
    <w:rsid w:val="00442B4D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semiHidden/>
    <w:rsid w:val="002426ED"/>
    <w:pPr>
      <w:ind w:left="1200"/>
    </w:pPr>
  </w:style>
  <w:style w:type="paragraph" w:styleId="afb">
    <w:name w:val="Body Text Indent"/>
    <w:basedOn w:val="a2"/>
    <w:link w:val="afc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rsid w:val="00442B4D"/>
    <w:pPr>
      <w:spacing w:after="0" w:line="240" w:lineRule="auto"/>
      <w:ind w:firstLine="567"/>
    </w:pPr>
    <w:rPr>
      <w:rFonts w:ascii="Arial" w:hAnsi="Arial"/>
      <w:b/>
      <w:i/>
      <w:sz w:val="24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uiPriority w:val="99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 w:themeColor="hyperlink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after="0"/>
      <w:ind w:left="0" w:firstLine="567"/>
      <w:contextualSpacing/>
    </w:pPr>
    <w:rPr>
      <w:rFonts w:ascii="Arial" w:hAnsi="Arial"/>
      <w:sz w:val="24"/>
    </w:rPr>
  </w:style>
  <w:style w:type="character" w:customStyle="1" w:styleId="aff2">
    <w:name w:val="Номер"/>
    <w:basedOn w:val="a7"/>
    <w:uiPriority w:val="1"/>
    <w:rsid w:val="006F40E2"/>
    <w:rPr>
      <w:rFonts w:ascii="Arial" w:eastAsiaTheme="majorEastAsia" w:hAnsi="Arial" w:cstheme="majorBidi"/>
      <w:b/>
      <w:caps/>
      <w:spacing w:val="5"/>
      <w:kern w:val="28"/>
      <w:sz w:val="32"/>
      <w:szCs w:val="52"/>
    </w:rPr>
  </w:style>
  <w:style w:type="character" w:styleId="aff3">
    <w:name w:val="annotation reference"/>
    <w:basedOn w:val="a3"/>
    <w:uiPriority w:val="99"/>
    <w:unhideWhenUsed/>
    <w:rsid w:val="00CD3D9F"/>
    <w:rPr>
      <w:sz w:val="16"/>
      <w:szCs w:val="16"/>
    </w:rPr>
  </w:style>
  <w:style w:type="paragraph" w:styleId="aff4">
    <w:name w:val="annotation text"/>
    <w:basedOn w:val="a2"/>
    <w:link w:val="aff5"/>
    <w:uiPriority w:val="99"/>
    <w:unhideWhenUsed/>
    <w:rsid w:val="00CD3D9F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rsid w:val="00CD3D9F"/>
    <w:rPr>
      <w:rFonts w:ascii="Arial" w:hAnsi="Arial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CD3D9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CD3D9F"/>
    <w:rPr>
      <w:rFonts w:ascii="Arial" w:hAnsi="Arial"/>
      <w:b/>
      <w:bCs/>
      <w:sz w:val="20"/>
      <w:szCs w:val="20"/>
    </w:rPr>
  </w:style>
  <w:style w:type="paragraph" w:styleId="aff8">
    <w:name w:val="List Paragraph"/>
    <w:basedOn w:val="a2"/>
    <w:uiPriority w:val="34"/>
    <w:qFormat/>
    <w:rsid w:val="00037B9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ff9">
    <w:name w:val="No Spacing"/>
    <w:qFormat/>
    <w:rsid w:val="00AC6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AC68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AC685F"/>
    <w:pPr>
      <w:suppressAutoHyphens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styleId="affb">
    <w:name w:val="Strong"/>
    <w:uiPriority w:val="22"/>
    <w:qFormat/>
    <w:rsid w:val="00AC685F"/>
    <w:rPr>
      <w:b/>
      <w:bCs/>
    </w:rPr>
  </w:style>
  <w:style w:type="paragraph" w:customStyle="1" w:styleId="style4">
    <w:name w:val="style4"/>
    <w:basedOn w:val="a2"/>
    <w:rsid w:val="00AC685F"/>
    <w:pPr>
      <w:suppressAutoHyphens/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ommk">
    <w:name w:val="Comm_k"/>
    <w:basedOn w:val="a2"/>
    <w:qFormat/>
    <w:rsid w:val="00AC685F"/>
    <w:pPr>
      <w:suppressAutoHyphens/>
      <w:spacing w:before="60" w:after="60"/>
    </w:pPr>
    <w:rPr>
      <w:rFonts w:eastAsia="Times New Roman" w:cs="Times New Roman"/>
      <w:i/>
      <w:color w:val="808080" w:themeColor="background1" w:themeShade="80"/>
      <w:sz w:val="22"/>
    </w:rPr>
  </w:style>
  <w:style w:type="paragraph" w:customStyle="1" w:styleId="Markk">
    <w:name w:val="Mark_k"/>
    <w:basedOn w:val="a1"/>
    <w:qFormat/>
    <w:rsid w:val="00AC685F"/>
    <w:pPr>
      <w:suppressAutoHyphens/>
      <w:ind w:left="928"/>
      <w:jc w:val="both"/>
    </w:pPr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AC685F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Lvl1">
    <w:name w:val="Lvl_1"/>
    <w:basedOn w:val="1"/>
    <w:qFormat/>
    <w:rsid w:val="00AC685F"/>
    <w:pPr>
      <w:spacing w:after="120"/>
      <w:ind w:left="0"/>
    </w:pPr>
  </w:style>
  <w:style w:type="character" w:customStyle="1" w:styleId="s0">
    <w:name w:val="s0"/>
    <w:basedOn w:val="a3"/>
    <w:rsid w:val="00AC6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d">
    <w:name w:val="Содержимое таблицы"/>
    <w:basedOn w:val="a2"/>
    <w:rsid w:val="001D1A9D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rsid w:val="002E69E1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next w:val="a2"/>
    <w:link w:val="10"/>
    <w:qFormat/>
    <w:rsid w:val="002022BE"/>
    <w:pPr>
      <w:keepNext/>
      <w:numPr>
        <w:numId w:val="6"/>
      </w:numPr>
      <w:tabs>
        <w:tab w:val="left" w:pos="851"/>
      </w:tabs>
      <w:spacing w:before="240" w:after="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qFormat/>
    <w:rsid w:val="00A42EF9"/>
    <w:pPr>
      <w:suppressAutoHyphens/>
      <w:spacing w:before="120"/>
      <w:ind w:left="-142"/>
      <w:contextualSpacing w:val="0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"/>
    <w:unhideWhenUsed/>
    <w:qFormat/>
    <w:rsid w:val="004946D8"/>
    <w:pPr>
      <w:keepNext/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"/>
    <w:unhideWhenUsed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qFormat/>
    <w:rsid w:val="00AF4FA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rsid w:val="00AF4FAA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styleId="a8">
    <w:name w:val="Emphasis"/>
    <w:basedOn w:val="a3"/>
    <w:uiPriority w:val="20"/>
    <w:qFormat/>
    <w:rsid w:val="00F46468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rsid w:val="002022BE"/>
    <w:rPr>
      <w:rFonts w:ascii="Arial" w:eastAsia="Times New Roman" w:hAnsi="Arial" w:cs="Times New Roman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rsid w:val="00A42EF9"/>
    <w:rPr>
      <w:rFonts w:ascii="Arial" w:hAnsi="Arial"/>
      <w:b/>
      <w:sz w:val="24"/>
    </w:rPr>
  </w:style>
  <w:style w:type="character" w:customStyle="1" w:styleId="50">
    <w:name w:val="Заголовок 5 Знак"/>
    <w:basedOn w:val="a3"/>
    <w:link w:val="5"/>
    <w:rsid w:val="00A31B87"/>
    <w:rPr>
      <w:rFonts w:ascii="Arial" w:hAnsi="Arial"/>
      <w:b/>
      <w:bCs/>
      <w:i/>
      <w:iCs/>
      <w:szCs w:val="26"/>
      <w:u w:val="double"/>
    </w:rPr>
  </w:style>
  <w:style w:type="character" w:customStyle="1" w:styleId="60">
    <w:name w:val="Заголовок 6 Знак"/>
    <w:basedOn w:val="a3"/>
    <w:link w:val="6"/>
    <w:rsid w:val="001619EE"/>
    <w:rPr>
      <w:rFonts w:ascii="Arial" w:hAnsi="Arial"/>
      <w:b/>
      <w:bCs/>
      <w:sz w:val="24"/>
    </w:rPr>
  </w:style>
  <w:style w:type="paragraph" w:styleId="a1">
    <w:name w:val="List Bullet"/>
    <w:rsid w:val="00442B4D"/>
    <w:pPr>
      <w:numPr>
        <w:numId w:val="3"/>
      </w:numPr>
      <w:spacing w:after="0" w:line="240" w:lineRule="auto"/>
      <w:ind w:left="1353"/>
    </w:pPr>
    <w:rPr>
      <w:rFonts w:ascii="Arial" w:eastAsia="Times New Roman" w:hAnsi="Arial" w:cs="Times New Roman"/>
      <w:sz w:val="24"/>
      <w:szCs w:val="24"/>
    </w:rPr>
  </w:style>
  <w:style w:type="paragraph" w:styleId="a9">
    <w:name w:val="Body Text"/>
    <w:link w:val="aa"/>
    <w:rsid w:val="00442B4D"/>
    <w:pPr>
      <w:spacing w:after="0" w:line="240" w:lineRule="auto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Основной текст Знак"/>
    <w:basedOn w:val="a3"/>
    <w:link w:val="a9"/>
    <w:rsid w:val="00442B4D"/>
    <w:rPr>
      <w:rFonts w:ascii="Arial" w:eastAsia="Times New Roman" w:hAnsi="Arial" w:cs="Times New Roman"/>
      <w:sz w:val="24"/>
      <w:szCs w:val="24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"/>
    <w:rsid w:val="004946D8"/>
    <w:rPr>
      <w:rFonts w:ascii="Arial" w:hAnsi="Arial"/>
      <w:b/>
      <w:sz w:val="24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"/>
    <w:rsid w:val="00442B4D"/>
    <w:rPr>
      <w:rFonts w:ascii="Arial" w:hAnsi="Arial"/>
      <w:b/>
      <w:sz w:val="24"/>
    </w:rPr>
  </w:style>
  <w:style w:type="character" w:customStyle="1" w:styleId="70">
    <w:name w:val="Заголовок 7 Знак"/>
    <w:basedOn w:val="a3"/>
    <w:link w:val="7"/>
    <w:uiPriority w:val="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3"/>
    <w:link w:val="8"/>
    <w:uiPriority w:val="9"/>
    <w:rsid w:val="00A913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A91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2022BE"/>
    <w:pPr>
      <w:numPr>
        <w:ilvl w:val="1"/>
        <w:numId w:val="6"/>
      </w:num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3">
    <w:name w:val="List Number 3"/>
    <w:uiPriority w:val="99"/>
    <w:unhideWhenUsed/>
    <w:rsid w:val="00442B4D"/>
    <w:pPr>
      <w:numPr>
        <w:ilvl w:val="2"/>
        <w:numId w:val="6"/>
      </w:num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0">
    <w:name w:val="Нижний колонтитул Знак"/>
    <w:basedOn w:val="a3"/>
    <w:link w:val="af"/>
    <w:rsid w:val="0010797C"/>
    <w:rPr>
      <w:rFonts w:ascii="Arial" w:hAnsi="Arial"/>
      <w:sz w:val="24"/>
    </w:rPr>
  </w:style>
  <w:style w:type="table" w:styleId="af1">
    <w:name w:val="Table Grid"/>
    <w:basedOn w:val="a4"/>
    <w:rsid w:val="00C3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аголовок таблицы"/>
    <w:rsid w:val="00C374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paragraph" w:customStyle="1" w:styleId="af3">
    <w:name w:val="Текст таблицы"/>
    <w:uiPriority w:val="99"/>
    <w:rsid w:val="00C374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  <w:ind w:left="0"/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39"/>
    <w:unhideWhenUsed/>
    <w:rsid w:val="001C322A"/>
    <w:pPr>
      <w:tabs>
        <w:tab w:val="right" w:leader="dot" w:pos="9685"/>
      </w:tabs>
      <w:spacing w:after="0"/>
    </w:pPr>
    <w:rPr>
      <w:rFonts w:ascii="Arial" w:hAnsi="Arial"/>
      <w:bCs/>
      <w:noProof/>
      <w:sz w:val="24"/>
      <w:lang w:eastAsia="en-US" w:bidi="en-US"/>
    </w:rPr>
  </w:style>
  <w:style w:type="paragraph" w:styleId="22">
    <w:name w:val="toc 2"/>
    <w:basedOn w:val="11"/>
    <w:next w:val="a2"/>
    <w:autoRedefine/>
    <w:uiPriority w:val="3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 w:themeColor="followedHyperlink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rsid w:val="00442B4D"/>
    <w:pPr>
      <w:spacing w:after="0" w:line="240" w:lineRule="auto"/>
      <w:contextualSpacing/>
      <w:jc w:val="center"/>
      <w:outlineLvl w:val="1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9">
    <w:name w:val="Основной по центру"/>
    <w:rsid w:val="0010797C"/>
    <w:pPr>
      <w:spacing w:after="0" w:line="240" w:lineRule="auto"/>
      <w:contextualSpacing/>
      <w:jc w:val="center"/>
    </w:pPr>
    <w:rPr>
      <w:rFonts w:ascii="Arial" w:eastAsia="Times New Roman" w:hAnsi="Arial" w:cs="Times New Roman"/>
      <w:sz w:val="24"/>
    </w:rPr>
  </w:style>
  <w:style w:type="paragraph" w:customStyle="1" w:styleId="afa">
    <w:name w:val="Обозначение"/>
    <w:rsid w:val="00442B4D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semiHidden/>
    <w:rsid w:val="002426ED"/>
    <w:pPr>
      <w:ind w:left="1200"/>
    </w:pPr>
  </w:style>
  <w:style w:type="paragraph" w:styleId="afb">
    <w:name w:val="Body Text Indent"/>
    <w:basedOn w:val="a2"/>
    <w:link w:val="afc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rsid w:val="00442B4D"/>
    <w:pPr>
      <w:spacing w:after="0" w:line="240" w:lineRule="auto"/>
      <w:ind w:firstLine="567"/>
    </w:pPr>
    <w:rPr>
      <w:rFonts w:ascii="Arial" w:hAnsi="Arial"/>
      <w:b/>
      <w:i/>
      <w:sz w:val="24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uiPriority w:val="99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 w:themeColor="hyperlink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after="0"/>
      <w:ind w:left="0" w:firstLine="567"/>
      <w:contextualSpacing/>
    </w:pPr>
    <w:rPr>
      <w:rFonts w:ascii="Arial" w:hAnsi="Arial"/>
      <w:sz w:val="24"/>
    </w:rPr>
  </w:style>
  <w:style w:type="character" w:customStyle="1" w:styleId="aff2">
    <w:name w:val="Номер"/>
    <w:basedOn w:val="a7"/>
    <w:uiPriority w:val="1"/>
    <w:rsid w:val="006F40E2"/>
    <w:rPr>
      <w:rFonts w:ascii="Arial" w:eastAsiaTheme="majorEastAsia" w:hAnsi="Arial" w:cstheme="majorBidi"/>
      <w:b/>
      <w:caps/>
      <w:spacing w:val="5"/>
      <w:kern w:val="28"/>
      <w:sz w:val="32"/>
      <w:szCs w:val="52"/>
    </w:rPr>
  </w:style>
  <w:style w:type="character" w:styleId="aff3">
    <w:name w:val="annotation reference"/>
    <w:basedOn w:val="a3"/>
    <w:uiPriority w:val="99"/>
    <w:unhideWhenUsed/>
    <w:rsid w:val="00CD3D9F"/>
    <w:rPr>
      <w:sz w:val="16"/>
      <w:szCs w:val="16"/>
    </w:rPr>
  </w:style>
  <w:style w:type="paragraph" w:styleId="aff4">
    <w:name w:val="annotation text"/>
    <w:basedOn w:val="a2"/>
    <w:link w:val="aff5"/>
    <w:uiPriority w:val="99"/>
    <w:unhideWhenUsed/>
    <w:rsid w:val="00CD3D9F"/>
    <w:rPr>
      <w:sz w:val="20"/>
      <w:szCs w:val="20"/>
    </w:rPr>
  </w:style>
  <w:style w:type="character" w:customStyle="1" w:styleId="aff5">
    <w:name w:val="Текст примечания Знак"/>
    <w:basedOn w:val="a3"/>
    <w:link w:val="aff4"/>
    <w:uiPriority w:val="99"/>
    <w:rsid w:val="00CD3D9F"/>
    <w:rPr>
      <w:rFonts w:ascii="Arial" w:hAnsi="Arial"/>
      <w:sz w:val="20"/>
      <w:szCs w:val="20"/>
    </w:rPr>
  </w:style>
  <w:style w:type="paragraph" w:styleId="aff6">
    <w:name w:val="annotation subject"/>
    <w:basedOn w:val="aff4"/>
    <w:next w:val="aff4"/>
    <w:link w:val="aff7"/>
    <w:semiHidden/>
    <w:unhideWhenUsed/>
    <w:rsid w:val="00CD3D9F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CD3D9F"/>
    <w:rPr>
      <w:rFonts w:ascii="Arial" w:hAnsi="Arial"/>
      <w:b/>
      <w:bCs/>
      <w:sz w:val="20"/>
      <w:szCs w:val="20"/>
    </w:rPr>
  </w:style>
  <w:style w:type="paragraph" w:styleId="aff8">
    <w:name w:val="List Paragraph"/>
    <w:basedOn w:val="a2"/>
    <w:uiPriority w:val="34"/>
    <w:qFormat/>
    <w:rsid w:val="00037B9E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paragraph" w:styleId="aff9">
    <w:name w:val="No Spacing"/>
    <w:qFormat/>
    <w:rsid w:val="00AC68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AC68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AC685F"/>
    <w:pPr>
      <w:suppressAutoHyphens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Cs w:val="24"/>
    </w:rPr>
  </w:style>
  <w:style w:type="character" w:styleId="affb">
    <w:name w:val="Strong"/>
    <w:uiPriority w:val="22"/>
    <w:qFormat/>
    <w:rsid w:val="00AC685F"/>
    <w:rPr>
      <w:b/>
      <w:bCs/>
    </w:rPr>
  </w:style>
  <w:style w:type="paragraph" w:customStyle="1" w:styleId="style4">
    <w:name w:val="style4"/>
    <w:basedOn w:val="a2"/>
    <w:rsid w:val="00AC685F"/>
    <w:pPr>
      <w:suppressAutoHyphens/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ommk">
    <w:name w:val="Comm_k"/>
    <w:basedOn w:val="a2"/>
    <w:qFormat/>
    <w:rsid w:val="00AC685F"/>
    <w:pPr>
      <w:suppressAutoHyphens/>
      <w:spacing w:before="60" w:after="60"/>
    </w:pPr>
    <w:rPr>
      <w:rFonts w:eastAsia="Times New Roman" w:cs="Times New Roman"/>
      <w:i/>
      <w:color w:val="808080" w:themeColor="background1" w:themeShade="80"/>
      <w:sz w:val="22"/>
    </w:rPr>
  </w:style>
  <w:style w:type="paragraph" w:customStyle="1" w:styleId="Markk">
    <w:name w:val="Mark_k"/>
    <w:basedOn w:val="a1"/>
    <w:qFormat/>
    <w:rsid w:val="00AC685F"/>
    <w:pPr>
      <w:suppressAutoHyphens/>
      <w:ind w:left="928"/>
      <w:jc w:val="both"/>
    </w:pPr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AC685F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Lvl1">
    <w:name w:val="Lvl_1"/>
    <w:basedOn w:val="1"/>
    <w:qFormat/>
    <w:rsid w:val="00AC685F"/>
    <w:pPr>
      <w:spacing w:after="120"/>
      <w:ind w:left="0"/>
    </w:pPr>
  </w:style>
  <w:style w:type="character" w:customStyle="1" w:styleId="s0">
    <w:name w:val="s0"/>
    <w:basedOn w:val="a3"/>
    <w:rsid w:val="00AC68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d">
    <w:name w:val="Содержимое таблицы"/>
    <w:basedOn w:val="a2"/>
    <w:rsid w:val="001D1A9D"/>
    <w:pPr>
      <w:widowControl w:val="0"/>
      <w:suppressLineNumbers/>
      <w:suppressAutoHyphens/>
      <w:ind w:firstLine="0"/>
      <w:jc w:val="left"/>
    </w:pPr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talyzin\Application%20Data\Microsoft\&#1064;&#1072;&#1073;&#1083;&#1086;&#1085;&#1099;\&#1048;&#1085;&#1089;&#1090;&#1088;&#1091;&#1082;&#1094;&#1080;&#1103;%20&#1087;&#1088;&#1077;&#1076;&#1087;&#1088;&#1080;&#1103;&#1090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6D03BB-1D3F-4C2C-B165-8F9A660A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предприятия</Template>
  <TotalTime>7527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HPP</Company>
  <LinksUpToDate>false</LinksUpToDate>
  <CharactersWithSpaces>10482</CharactersWithSpaces>
  <SharedDoc>false</SharedDoc>
  <HLinks>
    <vt:vector size="30" baseType="variant"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_Toc249784281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_Toc249784280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_Toc249784279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_Toc249784278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_Toc249784277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Zubov Roman</cp:lastModifiedBy>
  <cp:revision>22</cp:revision>
  <cp:lastPrinted>2020-08-05T07:43:00Z</cp:lastPrinted>
  <dcterms:created xsi:type="dcterms:W3CDTF">2017-11-07T04:08:00Z</dcterms:created>
  <dcterms:modified xsi:type="dcterms:W3CDTF">2021-01-11T06:32:00Z</dcterms:modified>
</cp:coreProperties>
</file>